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86" w:tblpY="1"/>
        <w:tblOverlap w:val="never"/>
        <w:tblW w:w="10314" w:type="dxa"/>
        <w:tblLayout w:type="fixed"/>
        <w:tblLook w:val="04A0"/>
      </w:tblPr>
      <w:tblGrid>
        <w:gridCol w:w="4253"/>
        <w:gridCol w:w="567"/>
        <w:gridCol w:w="5494"/>
      </w:tblGrid>
      <w:tr w:rsidR="006D161D" w:rsidRPr="000C0540" w:rsidTr="002760DB">
        <w:trPr>
          <w:trHeight w:val="999"/>
        </w:trPr>
        <w:tc>
          <w:tcPr>
            <w:tcW w:w="4253" w:type="dxa"/>
          </w:tcPr>
          <w:p w:rsidR="006D161D" w:rsidRPr="000C0540" w:rsidRDefault="006D161D" w:rsidP="002760DB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noProof/>
                <w:szCs w:val="28"/>
              </w:rPr>
              <w:t xml:space="preserve">               </w:t>
            </w: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803400" cy="736600"/>
                  <wp:effectExtent l="19050" t="0" r="6350" b="0"/>
                  <wp:docPr id="6" name="Рисунок 1" descr="C:\Users\СЗЫК14\Desktop\Новый лого от О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ЗЫК14\Desktop\Новый лого от О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6D161D" w:rsidRDefault="006D161D" w:rsidP="002760DB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  <w:p w:rsidR="006D161D" w:rsidRPr="003343F2" w:rsidRDefault="006D161D" w:rsidP="002760DB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6D161D" w:rsidRPr="000C0540" w:rsidRDefault="006D161D" w:rsidP="002760DB">
            <w:pPr>
              <w:spacing w:after="0" w:line="240" w:lineRule="auto"/>
              <w:jc w:val="right"/>
              <w:rPr>
                <w:rFonts w:eastAsia="Times New Roman"/>
                <w:b/>
                <w:bCs/>
                <w:spacing w:val="-6"/>
                <w:szCs w:val="28"/>
              </w:rPr>
            </w:pPr>
          </w:p>
          <w:p w:rsidR="006D161D" w:rsidRDefault="006D161D" w:rsidP="0027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61D" w:rsidRPr="003343F2" w:rsidRDefault="006D161D" w:rsidP="0027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61D" w:rsidRPr="00DC66E4" w:rsidTr="002760DB">
        <w:trPr>
          <w:trHeight w:val="1541"/>
        </w:trPr>
        <w:tc>
          <w:tcPr>
            <w:tcW w:w="4253" w:type="dxa"/>
          </w:tcPr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РЕГИОНАЛЬНАЯ ОБЩЕСТВЕННАЯ ОРГАНИЗАЦИЯ</w:t>
            </w:r>
          </w:p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«ОЛИМПИЙСКИЙ СОВЕТ</w:t>
            </w:r>
          </w:p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ТЮМЕНСКОЙ ОБЛАСТИ»</w:t>
            </w:r>
          </w:p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г. Тюмень, 625000</w:t>
            </w:r>
          </w:p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8 (3452) 21 78 07</w:t>
            </w:r>
          </w:p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D572C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regsovet</w:t>
            </w:r>
            <w:proofErr w:type="spellEnd"/>
            <w:r w:rsidRPr="00E25067">
              <w:rPr>
                <w:rFonts w:ascii="Times New Roman" w:hAnsi="Times New Roman" w:cs="Times New Roman"/>
                <w:sz w:val="20"/>
                <w:szCs w:val="20"/>
              </w:rPr>
              <w:t>72@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olympic</w:t>
            </w:r>
            <w:proofErr w:type="spellEnd"/>
            <w:r w:rsidRPr="00E25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D161D" w:rsidRPr="00DC66E4" w:rsidRDefault="006D161D" w:rsidP="002760DB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noProof/>
                <w:szCs w:val="28"/>
              </w:rPr>
            </w:pPr>
          </w:p>
        </w:tc>
        <w:tc>
          <w:tcPr>
            <w:tcW w:w="567" w:type="dxa"/>
          </w:tcPr>
          <w:p w:rsidR="006D161D" w:rsidRPr="00DC66E4" w:rsidRDefault="006D161D" w:rsidP="0027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6D161D" w:rsidRPr="003343F2" w:rsidRDefault="006D161D" w:rsidP="002760DB">
            <w:pPr>
              <w:spacing w:after="0" w:line="240" w:lineRule="auto"/>
              <w:ind w:left="11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4AC1" w:rsidRPr="006D161D" w:rsidRDefault="0056535E" w:rsidP="006D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1D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6D161D" w:rsidRPr="006D161D">
        <w:rPr>
          <w:rFonts w:ascii="Times New Roman" w:hAnsi="Times New Roman" w:cs="Times New Roman"/>
          <w:b/>
          <w:sz w:val="24"/>
          <w:szCs w:val="24"/>
        </w:rPr>
        <w:t>плана</w:t>
      </w:r>
      <w:r w:rsidR="009340D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6D161D" w:rsidRPr="006D161D">
        <w:rPr>
          <w:rFonts w:ascii="Times New Roman" w:hAnsi="Times New Roman" w:cs="Times New Roman"/>
          <w:b/>
          <w:sz w:val="24"/>
          <w:szCs w:val="24"/>
        </w:rPr>
        <w:t xml:space="preserve"> по гранту </w:t>
      </w:r>
    </w:p>
    <w:p w:rsidR="0056535E" w:rsidRDefault="0056535E" w:rsidP="006D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D161D">
        <w:rPr>
          <w:rFonts w:ascii="Times New Roman" w:hAnsi="Times New Roman" w:cs="Times New Roman"/>
          <w:b/>
          <w:sz w:val="24"/>
          <w:szCs w:val="24"/>
        </w:rPr>
        <w:t>«Воспитательный потенциал спортивной среды учреждений, реализующих программы спортивной подготов</w:t>
      </w:r>
      <w:r w:rsidR="006D161D" w:rsidRPr="006D161D">
        <w:rPr>
          <w:rFonts w:ascii="Times New Roman" w:hAnsi="Times New Roman" w:cs="Times New Roman"/>
          <w:b/>
          <w:sz w:val="24"/>
          <w:szCs w:val="24"/>
        </w:rPr>
        <w:t>ки по биатлону и лыжным гонкам»</w:t>
      </w:r>
      <w:r w:rsidR="009340DD" w:rsidRPr="00934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0DD" w:rsidRPr="006D161D">
        <w:rPr>
          <w:rFonts w:ascii="Times New Roman" w:hAnsi="Times New Roman" w:cs="Times New Roman"/>
          <w:b/>
          <w:sz w:val="24"/>
          <w:szCs w:val="24"/>
        </w:rPr>
        <w:t>за май 2020 г.</w:t>
      </w:r>
    </w:p>
    <w:p w:rsidR="006D161D" w:rsidRPr="006D161D" w:rsidRDefault="006D161D" w:rsidP="006D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466"/>
        <w:gridCol w:w="1887"/>
        <w:gridCol w:w="4218"/>
      </w:tblGrid>
      <w:tr w:rsidR="006D161D" w:rsidRPr="006D161D" w:rsidTr="008475A8">
        <w:tc>
          <w:tcPr>
            <w:tcW w:w="3466" w:type="dxa"/>
          </w:tcPr>
          <w:p w:rsidR="006D161D" w:rsidRPr="006D161D" w:rsidRDefault="006D161D" w:rsidP="002760DB">
            <w:pPr>
              <w:pStyle w:val="-11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 w:rsidRPr="006D161D">
              <w:rPr>
                <w:szCs w:val="24"/>
              </w:rPr>
              <w:t>Мероприятие/действие</w:t>
            </w:r>
          </w:p>
        </w:tc>
        <w:tc>
          <w:tcPr>
            <w:tcW w:w="1887" w:type="dxa"/>
          </w:tcPr>
          <w:p w:rsidR="006D161D" w:rsidRPr="006D161D" w:rsidRDefault="006D161D" w:rsidP="002760DB">
            <w:pPr>
              <w:pStyle w:val="-11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 w:rsidRPr="006D161D">
              <w:rPr>
                <w:szCs w:val="24"/>
              </w:rPr>
              <w:t>Сроки</w:t>
            </w:r>
          </w:p>
        </w:tc>
        <w:tc>
          <w:tcPr>
            <w:tcW w:w="4218" w:type="dxa"/>
          </w:tcPr>
          <w:p w:rsidR="006D161D" w:rsidRPr="006D161D" w:rsidRDefault="006D161D" w:rsidP="002760DB">
            <w:pPr>
              <w:pStyle w:val="-11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 w:rsidRPr="006D161D">
              <w:rPr>
                <w:szCs w:val="24"/>
              </w:rPr>
              <w:t>Краткое описание</w:t>
            </w:r>
          </w:p>
        </w:tc>
      </w:tr>
      <w:tr w:rsidR="006D161D" w:rsidRPr="006D161D" w:rsidTr="008475A8">
        <w:tc>
          <w:tcPr>
            <w:tcW w:w="3466" w:type="dxa"/>
          </w:tcPr>
          <w:p w:rsidR="008475A8" w:rsidRPr="008475A8" w:rsidRDefault="008475A8" w:rsidP="008475A8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</w:t>
            </w:r>
            <w:r w:rsidRPr="008475A8">
              <w:rPr>
                <w:color w:val="000000"/>
                <w:szCs w:val="24"/>
              </w:rPr>
              <w:t>Разработка концепции диагностики воспитательного потенциала спортивной среды.</w:t>
            </w:r>
          </w:p>
          <w:p w:rsidR="008475A8" w:rsidRDefault="008475A8" w:rsidP="008475A8">
            <w:pPr>
              <w:spacing w:after="0"/>
              <w:rPr>
                <w:color w:val="000000"/>
                <w:szCs w:val="24"/>
              </w:rPr>
            </w:pPr>
            <w:r w:rsidRPr="008475A8">
              <w:rPr>
                <w:color w:val="000000"/>
                <w:szCs w:val="24"/>
              </w:rPr>
              <w:t xml:space="preserve">Разработка </w:t>
            </w:r>
            <w:proofErr w:type="spellStart"/>
            <w:r w:rsidRPr="008475A8">
              <w:rPr>
                <w:color w:val="000000"/>
                <w:szCs w:val="24"/>
              </w:rPr>
              <w:t>критериально-измерительного</w:t>
            </w:r>
            <w:proofErr w:type="spellEnd"/>
            <w:r w:rsidRPr="008475A8">
              <w:rPr>
                <w:color w:val="000000"/>
                <w:szCs w:val="24"/>
              </w:rPr>
              <w:t xml:space="preserve"> инструментария, компьютерной программы  и апробация комплексной системы диагностики.</w:t>
            </w:r>
          </w:p>
          <w:p w:rsidR="006D161D" w:rsidRPr="006D161D" w:rsidRDefault="008475A8" w:rsidP="008475A8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A911E1">
              <w:rPr>
                <w:color w:val="000000"/>
                <w:szCs w:val="24"/>
              </w:rPr>
              <w:t xml:space="preserve"> </w:t>
            </w:r>
            <w:r w:rsidR="006D161D" w:rsidRPr="006D161D">
              <w:rPr>
                <w:color w:val="000000"/>
                <w:szCs w:val="24"/>
              </w:rPr>
              <w:t xml:space="preserve">Сбор фактической  информации о типичных трудностях и предпочтениях в деятельности тренеров; о социально-психологическом портрете детского тренера и спортсмена-подростка;  о характере воспитательных взаимодействий в триаде «тренер-спортсмен-родитель»,  об отношении к ПАВ (допингу) тренеров, подростков и родителей; о качестве спортивных услуг и др. </w:t>
            </w:r>
          </w:p>
          <w:p w:rsidR="006D161D" w:rsidRPr="006D161D" w:rsidRDefault="006D161D" w:rsidP="008475A8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1887" w:type="dxa"/>
          </w:tcPr>
          <w:p w:rsidR="006D161D" w:rsidRPr="006D161D" w:rsidRDefault="008475A8" w:rsidP="002760DB">
            <w:pPr>
              <w:pStyle w:val="-11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01-31.05.2020 г.</w:t>
            </w:r>
          </w:p>
        </w:tc>
        <w:tc>
          <w:tcPr>
            <w:tcW w:w="4218" w:type="dxa"/>
          </w:tcPr>
          <w:p w:rsidR="008475A8" w:rsidRPr="00E548E5" w:rsidRDefault="008475A8" w:rsidP="008475A8">
            <w:pPr>
              <w:spacing w:after="0" w:line="240" w:lineRule="auto"/>
              <w:rPr>
                <w:i/>
                <w:szCs w:val="24"/>
              </w:rPr>
            </w:pPr>
            <w:r w:rsidRPr="00E548E5">
              <w:rPr>
                <w:i/>
                <w:szCs w:val="24"/>
              </w:rPr>
              <w:t xml:space="preserve">1. </w:t>
            </w:r>
            <w:r w:rsidR="00E548E5" w:rsidRPr="00E548E5">
              <w:rPr>
                <w:i/>
                <w:szCs w:val="24"/>
              </w:rPr>
              <w:t>Осуществлена п</w:t>
            </w:r>
            <w:r w:rsidRPr="00E548E5">
              <w:rPr>
                <w:i/>
                <w:szCs w:val="24"/>
              </w:rPr>
              <w:t>одготовка инструментария (организационная подготовка):</w:t>
            </w:r>
          </w:p>
          <w:p w:rsidR="008475A8" w:rsidRPr="00972E64" w:rsidRDefault="008475A8" w:rsidP="008475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r w:rsidRPr="00972E64">
              <w:rPr>
                <w:szCs w:val="24"/>
              </w:rPr>
              <w:t>од</w:t>
            </w:r>
            <w:r w:rsidR="00E548E5">
              <w:rPr>
                <w:szCs w:val="24"/>
              </w:rPr>
              <w:t>обрана</w:t>
            </w:r>
            <w:proofErr w:type="gramEnd"/>
            <w:r w:rsidRPr="00972E64">
              <w:rPr>
                <w:szCs w:val="24"/>
              </w:rPr>
              <w:t xml:space="preserve"> </w:t>
            </w:r>
            <w:proofErr w:type="spellStart"/>
            <w:r w:rsidRPr="00972E64">
              <w:rPr>
                <w:szCs w:val="24"/>
              </w:rPr>
              <w:t>онлайн-платформ</w:t>
            </w:r>
            <w:r w:rsidR="00E548E5">
              <w:rPr>
                <w:szCs w:val="24"/>
              </w:rPr>
              <w:t>а</w:t>
            </w:r>
            <w:proofErr w:type="spellEnd"/>
            <w:r w:rsidR="00BF0871">
              <w:rPr>
                <w:szCs w:val="24"/>
              </w:rPr>
              <w:t>,</w:t>
            </w:r>
            <w:r w:rsidRPr="00972E64">
              <w:rPr>
                <w:szCs w:val="24"/>
              </w:rPr>
              <w:t xml:space="preserve"> исходя из задач исследования, сложности вопросов в анкетах, сложности логики переходов, уровня информационной грамотности целевой аудитории, планируемого количества респондентов, сроков проведения исследования, требований хранения собранных анкет, возможности размещения форм анкет на сайте и в социальных сетях организации</w:t>
            </w:r>
            <w:r>
              <w:rPr>
                <w:szCs w:val="24"/>
              </w:rPr>
              <w:t>;</w:t>
            </w:r>
          </w:p>
          <w:p w:rsidR="008475A8" w:rsidRPr="00972E64" w:rsidRDefault="008475A8" w:rsidP="008475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972E64">
              <w:rPr>
                <w:szCs w:val="24"/>
              </w:rPr>
              <w:t>пределен</w:t>
            </w:r>
            <w:r w:rsidR="00E548E5">
              <w:rPr>
                <w:szCs w:val="24"/>
              </w:rPr>
              <w:t xml:space="preserve"> </w:t>
            </w:r>
            <w:r w:rsidRPr="00972E64">
              <w:rPr>
                <w:szCs w:val="24"/>
              </w:rPr>
              <w:t>способ контроля, обработки и представления выходных данных</w:t>
            </w:r>
            <w:r>
              <w:rPr>
                <w:szCs w:val="24"/>
              </w:rPr>
              <w:t>.</w:t>
            </w:r>
          </w:p>
          <w:p w:rsidR="008475A8" w:rsidRPr="00E548E5" w:rsidRDefault="008475A8" w:rsidP="008475A8">
            <w:pPr>
              <w:spacing w:after="0" w:line="240" w:lineRule="auto"/>
              <w:rPr>
                <w:i/>
                <w:szCs w:val="24"/>
              </w:rPr>
            </w:pPr>
            <w:r w:rsidRPr="00E548E5">
              <w:rPr>
                <w:i/>
                <w:szCs w:val="24"/>
              </w:rPr>
              <w:t>2. П</w:t>
            </w:r>
            <w:r w:rsidR="00E548E5" w:rsidRPr="00E548E5">
              <w:rPr>
                <w:i/>
                <w:szCs w:val="24"/>
              </w:rPr>
              <w:t>роведено п</w:t>
            </w:r>
            <w:r w:rsidRPr="00E548E5">
              <w:rPr>
                <w:i/>
                <w:szCs w:val="24"/>
              </w:rPr>
              <w:t xml:space="preserve">рограммирование </w:t>
            </w:r>
            <w:proofErr w:type="spellStart"/>
            <w:r w:rsidRPr="00E548E5">
              <w:rPr>
                <w:i/>
                <w:szCs w:val="24"/>
              </w:rPr>
              <w:t>онлайн-анкет</w:t>
            </w:r>
            <w:proofErr w:type="spellEnd"/>
            <w:r w:rsidRPr="00E548E5">
              <w:rPr>
                <w:i/>
                <w:szCs w:val="24"/>
              </w:rPr>
              <w:t xml:space="preserve"> и их тестирование (техническая подготовка):</w:t>
            </w:r>
          </w:p>
          <w:p w:rsidR="008475A8" w:rsidRPr="00972E64" w:rsidRDefault="008475A8" w:rsidP="008475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972E64">
              <w:rPr>
                <w:szCs w:val="24"/>
              </w:rPr>
              <w:t xml:space="preserve">даптация анкет для использования на </w:t>
            </w:r>
            <w:proofErr w:type="spellStart"/>
            <w:r w:rsidRPr="00972E64">
              <w:rPr>
                <w:szCs w:val="24"/>
              </w:rPr>
              <w:t>онлайн-платформе</w:t>
            </w:r>
            <w:proofErr w:type="spellEnd"/>
            <w:r w:rsidRPr="00972E64">
              <w:rPr>
                <w:szCs w:val="24"/>
              </w:rPr>
              <w:t xml:space="preserve"> и их перенос</w:t>
            </w:r>
            <w:r>
              <w:rPr>
                <w:szCs w:val="24"/>
              </w:rPr>
              <w:t>;</w:t>
            </w:r>
          </w:p>
          <w:p w:rsidR="008475A8" w:rsidRPr="00972E64" w:rsidRDefault="008475A8" w:rsidP="008475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72E64">
              <w:rPr>
                <w:szCs w:val="24"/>
              </w:rPr>
              <w:t>ыстраивание сценария заполнения анкет (порядок подачи вопросов, разделов, логики переходов между ними в зависимости от предыдущих ответов)</w:t>
            </w:r>
            <w:r>
              <w:rPr>
                <w:szCs w:val="24"/>
              </w:rPr>
              <w:t>;</w:t>
            </w:r>
          </w:p>
          <w:p w:rsidR="008475A8" w:rsidRPr="00972E64" w:rsidRDefault="008475A8" w:rsidP="008475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72E64">
              <w:rPr>
                <w:szCs w:val="24"/>
              </w:rPr>
              <w:t>изуальное оформление анкет</w:t>
            </w:r>
            <w:r>
              <w:rPr>
                <w:szCs w:val="24"/>
              </w:rPr>
              <w:t>;</w:t>
            </w:r>
          </w:p>
          <w:p w:rsidR="008475A8" w:rsidRDefault="008475A8" w:rsidP="008475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972E64">
              <w:rPr>
                <w:szCs w:val="24"/>
              </w:rPr>
              <w:t>естирование работоспособности анкет на малой выборке и доработка замечаний</w:t>
            </w:r>
            <w:r>
              <w:rPr>
                <w:szCs w:val="24"/>
              </w:rPr>
              <w:t>.</w:t>
            </w:r>
          </w:p>
          <w:p w:rsidR="00E548E5" w:rsidRPr="00972E64" w:rsidRDefault="00E548E5" w:rsidP="00E548E5">
            <w:pPr>
              <w:pStyle w:val="a5"/>
              <w:spacing w:after="0" w:line="240" w:lineRule="auto"/>
              <w:ind w:left="0"/>
              <w:rPr>
                <w:szCs w:val="24"/>
              </w:rPr>
            </w:pPr>
          </w:p>
          <w:p w:rsidR="008475A8" w:rsidRPr="00E548E5" w:rsidRDefault="008475A8" w:rsidP="008475A8">
            <w:pPr>
              <w:spacing w:after="0" w:line="240" w:lineRule="auto"/>
              <w:rPr>
                <w:i/>
                <w:szCs w:val="24"/>
              </w:rPr>
            </w:pPr>
            <w:r w:rsidRPr="00E548E5">
              <w:rPr>
                <w:i/>
                <w:szCs w:val="24"/>
              </w:rPr>
              <w:lastRenderedPageBreak/>
              <w:t>3. Разработ</w:t>
            </w:r>
            <w:r w:rsidR="00E548E5" w:rsidRPr="00E548E5">
              <w:rPr>
                <w:i/>
                <w:szCs w:val="24"/>
              </w:rPr>
              <w:t>ана</w:t>
            </w:r>
            <w:r w:rsidRPr="00E548E5">
              <w:rPr>
                <w:i/>
                <w:szCs w:val="24"/>
              </w:rPr>
              <w:t xml:space="preserve"> процедур</w:t>
            </w:r>
            <w:r w:rsidR="00E548E5" w:rsidRPr="00E548E5">
              <w:rPr>
                <w:i/>
                <w:szCs w:val="24"/>
              </w:rPr>
              <w:t>а</w:t>
            </w:r>
            <w:r w:rsidRPr="00E548E5">
              <w:rPr>
                <w:i/>
                <w:szCs w:val="24"/>
              </w:rPr>
              <w:t xml:space="preserve"> проведения мониторинга:</w:t>
            </w:r>
          </w:p>
          <w:p w:rsidR="008475A8" w:rsidRPr="0087267E" w:rsidRDefault="008475A8" w:rsidP="008475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Cs w:val="24"/>
              </w:rPr>
            </w:pPr>
            <w:r w:rsidRPr="0087267E">
              <w:rPr>
                <w:szCs w:val="24"/>
              </w:rPr>
              <w:t>определение географии тестирования;</w:t>
            </w:r>
          </w:p>
          <w:p w:rsidR="008475A8" w:rsidRPr="0087267E" w:rsidRDefault="008475A8" w:rsidP="008475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Cs w:val="24"/>
              </w:rPr>
            </w:pPr>
            <w:r w:rsidRPr="0087267E">
              <w:rPr>
                <w:szCs w:val="24"/>
              </w:rPr>
              <w:t>подготовка писем-обращений к администрации спортивных школ;</w:t>
            </w:r>
          </w:p>
          <w:p w:rsidR="008475A8" w:rsidRPr="0087267E" w:rsidRDefault="008475A8" w:rsidP="008475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Cs w:val="24"/>
              </w:rPr>
            </w:pPr>
            <w:r w:rsidRPr="0087267E">
              <w:rPr>
                <w:szCs w:val="24"/>
              </w:rPr>
              <w:t>разработка вводной инструкции для административных работников спортивных школ;</w:t>
            </w:r>
          </w:p>
          <w:p w:rsidR="008475A8" w:rsidRPr="0087267E" w:rsidRDefault="008475A8" w:rsidP="008475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Cs w:val="24"/>
              </w:rPr>
            </w:pPr>
            <w:r w:rsidRPr="0087267E">
              <w:rPr>
                <w:szCs w:val="24"/>
              </w:rPr>
              <w:t xml:space="preserve">проведение </w:t>
            </w:r>
            <w:proofErr w:type="spellStart"/>
            <w:r w:rsidRPr="0087267E">
              <w:rPr>
                <w:szCs w:val="24"/>
              </w:rPr>
              <w:t>онлайн</w:t>
            </w:r>
            <w:proofErr w:type="spellEnd"/>
            <w:r w:rsidRPr="0087267E">
              <w:rPr>
                <w:szCs w:val="24"/>
              </w:rPr>
              <w:t xml:space="preserve"> конференций по организации мониторинга.</w:t>
            </w:r>
          </w:p>
          <w:p w:rsidR="008475A8" w:rsidRPr="00972E64" w:rsidRDefault="008475A8" w:rsidP="008475A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72E64">
              <w:rPr>
                <w:szCs w:val="24"/>
              </w:rPr>
              <w:t xml:space="preserve">. </w:t>
            </w:r>
            <w:r w:rsidR="00E548E5">
              <w:rPr>
                <w:szCs w:val="24"/>
              </w:rPr>
              <w:t>А</w:t>
            </w:r>
            <w:r w:rsidRPr="00972E64">
              <w:rPr>
                <w:szCs w:val="24"/>
              </w:rPr>
              <w:t>нкетировани</w:t>
            </w:r>
            <w:r w:rsidR="00E548E5">
              <w:rPr>
                <w:szCs w:val="24"/>
              </w:rPr>
              <w:t>е запущено с</w:t>
            </w:r>
            <w:r w:rsidRPr="00972E64">
              <w:rPr>
                <w:szCs w:val="24"/>
              </w:rPr>
              <w:t xml:space="preserve"> 25.05.2020.</w:t>
            </w:r>
          </w:p>
          <w:p w:rsidR="006D161D" w:rsidRPr="006D161D" w:rsidRDefault="006D161D" w:rsidP="008475A8">
            <w:pPr>
              <w:spacing w:after="0" w:line="240" w:lineRule="auto"/>
              <w:rPr>
                <w:szCs w:val="24"/>
              </w:rPr>
            </w:pPr>
          </w:p>
        </w:tc>
      </w:tr>
    </w:tbl>
    <w:p w:rsidR="006D161D" w:rsidRDefault="006D161D" w:rsidP="00654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1D" w:rsidRPr="0056535E" w:rsidRDefault="006D161D" w:rsidP="00654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A5CDB" w:rsidRDefault="009A5CDB">
      <w:pPr>
        <w:rPr>
          <w:rFonts w:ascii="Times New Roman" w:hAnsi="Times New Roman" w:cs="Times New Roman"/>
          <w:sz w:val="24"/>
          <w:szCs w:val="24"/>
        </w:rPr>
      </w:pPr>
    </w:p>
    <w:p w:rsidR="0065445F" w:rsidRPr="00020B86" w:rsidRDefault="0065445F">
      <w:pPr>
        <w:rPr>
          <w:rFonts w:ascii="Times New Roman" w:hAnsi="Times New Roman" w:cs="Times New Roman"/>
          <w:sz w:val="24"/>
          <w:szCs w:val="24"/>
        </w:rPr>
      </w:pPr>
    </w:p>
    <w:sectPr w:rsidR="0065445F" w:rsidRPr="00020B86" w:rsidSect="002A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68"/>
    <w:multiLevelType w:val="hybridMultilevel"/>
    <w:tmpl w:val="03B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75D2"/>
    <w:multiLevelType w:val="hybridMultilevel"/>
    <w:tmpl w:val="AE86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15F22"/>
    <w:multiLevelType w:val="hybridMultilevel"/>
    <w:tmpl w:val="C8B4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5F"/>
    <w:rsid w:val="00020B86"/>
    <w:rsid w:val="001A4508"/>
    <w:rsid w:val="002837A4"/>
    <w:rsid w:val="002A4AC1"/>
    <w:rsid w:val="00305BC3"/>
    <w:rsid w:val="005009CD"/>
    <w:rsid w:val="0056535E"/>
    <w:rsid w:val="00646AE6"/>
    <w:rsid w:val="0065445F"/>
    <w:rsid w:val="006D161D"/>
    <w:rsid w:val="00810F3B"/>
    <w:rsid w:val="008475A8"/>
    <w:rsid w:val="0087267E"/>
    <w:rsid w:val="009340DD"/>
    <w:rsid w:val="00972E64"/>
    <w:rsid w:val="009924FE"/>
    <w:rsid w:val="009A5CDB"/>
    <w:rsid w:val="00A911E1"/>
    <w:rsid w:val="00BF0871"/>
    <w:rsid w:val="00D2504A"/>
    <w:rsid w:val="00DA6EFD"/>
    <w:rsid w:val="00E403B0"/>
    <w:rsid w:val="00E548E5"/>
    <w:rsid w:val="00E970AB"/>
    <w:rsid w:val="00EF60B3"/>
    <w:rsid w:val="00FB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44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2E64"/>
    <w:pPr>
      <w:spacing w:after="160" w:line="256" w:lineRule="auto"/>
      <w:ind w:left="72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D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61D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rsid w:val="006D161D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1">
    <w:name w:val="Table Simple 1"/>
    <w:basedOn w:val="a1"/>
    <w:rsid w:val="006D161D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44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2E64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СЗЫК14</cp:lastModifiedBy>
  <cp:revision>6</cp:revision>
  <cp:lastPrinted>2020-05-18T06:56:00Z</cp:lastPrinted>
  <dcterms:created xsi:type="dcterms:W3CDTF">2020-05-26T11:03:00Z</dcterms:created>
  <dcterms:modified xsi:type="dcterms:W3CDTF">2020-06-03T07:38:00Z</dcterms:modified>
</cp:coreProperties>
</file>