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EF" w:rsidRDefault="00980991">
      <w:pPr>
        <w:spacing w:after="0"/>
        <w:jc w:val="center"/>
        <w:outlineLvl w:val="0"/>
        <w:rPr>
          <w:rFonts w:ascii="Times New Roman" w:hAnsi="Times New Roman"/>
          <w:b/>
          <w:color w:val="365DA1"/>
          <w:sz w:val="25"/>
          <w:szCs w:val="25"/>
        </w:rPr>
      </w:pPr>
      <w:r>
        <w:rPr>
          <w:rFonts w:ascii="Times New Roman" w:hAnsi="Times New Roman"/>
          <w:b/>
          <w:color w:val="365DA1"/>
          <w:sz w:val="25"/>
          <w:szCs w:val="25"/>
        </w:rPr>
        <w:t xml:space="preserve"> </w:t>
      </w:r>
    </w:p>
    <w:p w:rsidR="00142DEF" w:rsidRDefault="00142DEF" w:rsidP="005D6249">
      <w:pPr>
        <w:spacing w:after="0"/>
        <w:outlineLvl w:val="0"/>
        <w:rPr>
          <w:rFonts w:ascii="Times New Roman" w:hAnsi="Times New Roman"/>
          <w:b/>
          <w:color w:val="365DA1"/>
          <w:sz w:val="25"/>
          <w:szCs w:val="25"/>
        </w:rPr>
      </w:pPr>
    </w:p>
    <w:p w:rsidR="004B5680" w:rsidRDefault="00280A80">
      <w:pPr>
        <w:spacing w:after="0"/>
        <w:jc w:val="center"/>
        <w:outlineLvl w:val="0"/>
        <w:rPr>
          <w:rFonts w:ascii="Times New Roman" w:hAnsi="Times New Roman"/>
          <w:b/>
          <w:color w:val="365DA1"/>
          <w:sz w:val="25"/>
          <w:szCs w:val="25"/>
        </w:rPr>
      </w:pPr>
      <w:r>
        <w:rPr>
          <w:rFonts w:ascii="Times New Roman" w:hAnsi="Times New Roman"/>
          <w:b/>
          <w:color w:val="365DA1"/>
          <w:sz w:val="25"/>
          <w:szCs w:val="25"/>
        </w:rPr>
        <w:t>ГАУ ДО ТО «</w:t>
      </w:r>
      <w:r w:rsidR="006044D0">
        <w:rPr>
          <w:rFonts w:ascii="Times New Roman" w:hAnsi="Times New Roman"/>
          <w:b/>
          <w:color w:val="365DA1"/>
          <w:sz w:val="25"/>
          <w:szCs w:val="25"/>
        </w:rPr>
        <w:t>ОСШОР Л.Н.Носковой</w:t>
      </w:r>
      <w:r>
        <w:rPr>
          <w:rFonts w:ascii="Times New Roman" w:hAnsi="Times New Roman"/>
          <w:b/>
          <w:color w:val="365DA1"/>
          <w:sz w:val="25"/>
          <w:szCs w:val="25"/>
        </w:rPr>
        <w:t>»</w:t>
      </w:r>
    </w:p>
    <w:p w:rsidR="004B5680" w:rsidRDefault="006044D0" w:rsidP="00280A80">
      <w:pPr>
        <w:spacing w:after="0"/>
        <w:jc w:val="center"/>
        <w:outlineLvl w:val="0"/>
        <w:rPr>
          <w:rFonts w:ascii="Times New Roman" w:hAnsi="Times New Roman"/>
          <w:b/>
          <w:color w:val="365DA1"/>
          <w:sz w:val="25"/>
          <w:szCs w:val="25"/>
        </w:rPr>
      </w:pPr>
      <w:r>
        <w:rPr>
          <w:rFonts w:ascii="Times New Roman" w:hAnsi="Times New Roman"/>
          <w:b/>
          <w:color w:val="365DA1"/>
          <w:sz w:val="25"/>
          <w:szCs w:val="25"/>
        </w:rPr>
        <w:t>объявляет о наборе спортсменов на сезон 202</w:t>
      </w:r>
      <w:r w:rsidR="00280A80">
        <w:rPr>
          <w:rFonts w:ascii="Times New Roman" w:hAnsi="Times New Roman"/>
          <w:b/>
          <w:color w:val="365DA1"/>
          <w:sz w:val="25"/>
          <w:szCs w:val="25"/>
        </w:rPr>
        <w:t>5</w:t>
      </w:r>
      <w:r>
        <w:rPr>
          <w:rFonts w:ascii="Times New Roman" w:hAnsi="Times New Roman"/>
          <w:b/>
          <w:color w:val="365DA1"/>
          <w:sz w:val="25"/>
          <w:szCs w:val="25"/>
        </w:rPr>
        <w:t>/202</w:t>
      </w:r>
      <w:r w:rsidR="00280A80">
        <w:rPr>
          <w:rFonts w:ascii="Times New Roman" w:hAnsi="Times New Roman"/>
          <w:b/>
          <w:color w:val="365DA1"/>
          <w:sz w:val="25"/>
          <w:szCs w:val="25"/>
        </w:rPr>
        <w:t>6</w:t>
      </w:r>
      <w:r>
        <w:rPr>
          <w:rFonts w:ascii="Times New Roman" w:hAnsi="Times New Roman"/>
          <w:b/>
          <w:color w:val="365DA1"/>
          <w:sz w:val="25"/>
          <w:szCs w:val="25"/>
        </w:rPr>
        <w:t>гг</w:t>
      </w:r>
    </w:p>
    <w:p w:rsidR="00C24F04" w:rsidRDefault="00C24F04" w:rsidP="00280A80">
      <w:pPr>
        <w:spacing w:after="0"/>
        <w:jc w:val="center"/>
        <w:outlineLvl w:val="0"/>
        <w:rPr>
          <w:rFonts w:ascii="Times New Roman" w:hAnsi="Times New Roman"/>
          <w:b/>
          <w:color w:val="365DA1"/>
          <w:sz w:val="25"/>
          <w:szCs w:val="25"/>
        </w:rPr>
      </w:pPr>
    </w:p>
    <w:p w:rsidR="005D6249" w:rsidRDefault="006044D0" w:rsidP="005D6249">
      <w:pPr>
        <w:spacing w:after="0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B91F6C">
        <w:rPr>
          <w:rFonts w:ascii="Times New Roman" w:hAnsi="Times New Roman"/>
          <w:color w:val="000000"/>
          <w:sz w:val="24"/>
          <w:szCs w:val="24"/>
        </w:rPr>
        <w:t>ГАУ ДО ТО «Областная спортивная школа олимпийского резерва по лыжным гонкам и биатлону Л.Н. Носковой» (ОСШОР Л.Н. Носковой)</w:t>
      </w:r>
      <w:r w:rsidR="00980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1F6C">
        <w:rPr>
          <w:rFonts w:ascii="Times New Roman" w:hAnsi="Times New Roman"/>
          <w:color w:val="000000"/>
          <w:sz w:val="24"/>
          <w:szCs w:val="24"/>
        </w:rPr>
        <w:t>объявляет о начале приема заявлений на отбор к зачислению спортсменов </w:t>
      </w:r>
      <w:r w:rsidR="0061071C">
        <w:rPr>
          <w:rFonts w:ascii="Times New Roman" w:hAnsi="Times New Roman"/>
          <w:color w:val="000000"/>
          <w:sz w:val="24"/>
          <w:szCs w:val="24"/>
        </w:rPr>
        <w:t>на отделения</w:t>
      </w:r>
      <w:r w:rsidR="00980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071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биатлон</w:t>
      </w:r>
      <w:r w:rsidR="0061071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61071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лыжны</w:t>
      </w:r>
      <w:r w:rsidR="0061071C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гонк</w:t>
      </w:r>
      <w:r w:rsidR="0061071C">
        <w:rPr>
          <w:rFonts w:ascii="Times New Roman" w:hAnsi="Times New Roman"/>
          <w:color w:val="000000"/>
          <w:sz w:val="24"/>
          <w:szCs w:val="24"/>
        </w:rPr>
        <w:t>и»</w:t>
      </w:r>
      <w:r w:rsidR="00A01E10">
        <w:rPr>
          <w:rFonts w:ascii="Times New Roman" w:hAnsi="Times New Roman"/>
          <w:color w:val="000000"/>
          <w:sz w:val="24"/>
          <w:szCs w:val="24"/>
        </w:rPr>
        <w:t>.</w:t>
      </w:r>
    </w:p>
    <w:p w:rsidR="00E77469" w:rsidRDefault="00E77469" w:rsidP="005D6249">
      <w:pPr>
        <w:spacing w:after="0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249" w:rsidRDefault="005D6249" w:rsidP="005D624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Основной набор:</w:t>
      </w:r>
    </w:p>
    <w:p w:rsidR="00E73759" w:rsidRPr="005D6249" w:rsidRDefault="005D6249" w:rsidP="005D624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6249">
        <w:rPr>
          <w:rFonts w:ascii="Times New Roman" w:hAnsi="Times New Roman"/>
          <w:color w:val="000000"/>
          <w:sz w:val="24"/>
          <w:szCs w:val="24"/>
        </w:rPr>
        <w:t>Д</w:t>
      </w:r>
      <w:r w:rsidR="006044D0" w:rsidRPr="005D6249">
        <w:rPr>
          <w:rFonts w:ascii="Times New Roman" w:hAnsi="Times New Roman"/>
          <w:color w:val="000000"/>
          <w:sz w:val="24"/>
          <w:szCs w:val="24"/>
        </w:rPr>
        <w:t>евушки и юноши 2010</w:t>
      </w:r>
      <w:r w:rsidR="00DE5AF1" w:rsidRPr="005D6249">
        <w:rPr>
          <w:rFonts w:ascii="Times New Roman" w:hAnsi="Times New Roman"/>
          <w:color w:val="000000"/>
          <w:sz w:val="24"/>
          <w:szCs w:val="24"/>
        </w:rPr>
        <w:t>, 2011</w:t>
      </w:r>
      <w:r w:rsidR="006044D0" w:rsidRPr="005D6249">
        <w:rPr>
          <w:rFonts w:ascii="Times New Roman" w:hAnsi="Times New Roman"/>
          <w:color w:val="000000"/>
          <w:sz w:val="24"/>
          <w:szCs w:val="24"/>
        </w:rPr>
        <w:t xml:space="preserve"> годов рождения</w:t>
      </w:r>
      <w:r w:rsidR="00B91F6C" w:rsidRPr="005D6249">
        <w:rPr>
          <w:rFonts w:ascii="Times New Roman" w:hAnsi="Times New Roman"/>
          <w:color w:val="000000"/>
          <w:sz w:val="24"/>
          <w:szCs w:val="24"/>
        </w:rPr>
        <w:t>,</w:t>
      </w:r>
      <w:r w:rsidR="00980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1F6C" w:rsidRPr="005D6249">
        <w:rPr>
          <w:rFonts w:ascii="Times New Roman" w:hAnsi="Times New Roman"/>
          <w:color w:val="000000"/>
          <w:sz w:val="24"/>
          <w:szCs w:val="24"/>
        </w:rPr>
        <w:t>в соответствии с критериями (приложение № 1)</w:t>
      </w:r>
    </w:p>
    <w:p w:rsidR="00386FD4" w:rsidRPr="00091CC1" w:rsidRDefault="00386FD4" w:rsidP="00E73759">
      <w:pPr>
        <w:spacing w:after="0"/>
        <w:ind w:firstLine="710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33501D" w:rsidRPr="00562458" w:rsidRDefault="00386FD4" w:rsidP="0056245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562458">
        <w:rPr>
          <w:rFonts w:ascii="Times New Roman" w:hAnsi="Times New Roman"/>
          <w:b/>
          <w:color w:val="000000"/>
          <w:sz w:val="24"/>
          <w:szCs w:val="24"/>
        </w:rPr>
        <w:t xml:space="preserve">Дополнительно возможен </w:t>
      </w:r>
      <w:r w:rsidR="006044D0" w:rsidRPr="00562458">
        <w:rPr>
          <w:rFonts w:ascii="Times New Roman" w:hAnsi="Times New Roman"/>
          <w:b/>
          <w:color w:val="000000"/>
          <w:sz w:val="24"/>
          <w:szCs w:val="24"/>
        </w:rPr>
        <w:t>набор:</w:t>
      </w:r>
    </w:p>
    <w:p w:rsidR="00950ED2" w:rsidRDefault="00A22412" w:rsidP="00A2241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458">
        <w:rPr>
          <w:rFonts w:ascii="Times New Roman" w:hAnsi="Times New Roman"/>
          <w:b/>
          <w:i/>
          <w:color w:val="000000"/>
          <w:sz w:val="24"/>
          <w:szCs w:val="24"/>
        </w:rPr>
        <w:t>Н</w:t>
      </w:r>
      <w:r w:rsidR="006044D0" w:rsidRPr="00562458">
        <w:rPr>
          <w:rFonts w:ascii="Times New Roman" w:hAnsi="Times New Roman"/>
          <w:b/>
          <w:i/>
          <w:color w:val="000000"/>
          <w:sz w:val="24"/>
          <w:szCs w:val="24"/>
        </w:rPr>
        <w:t xml:space="preserve">а отделение </w:t>
      </w:r>
      <w:r w:rsidR="001F7401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="006044D0" w:rsidRPr="00562458">
        <w:rPr>
          <w:rFonts w:ascii="Times New Roman" w:hAnsi="Times New Roman"/>
          <w:b/>
          <w:i/>
          <w:color w:val="000000"/>
          <w:sz w:val="24"/>
          <w:szCs w:val="24"/>
        </w:rPr>
        <w:t>биатлон</w:t>
      </w:r>
      <w:r w:rsidR="001F7401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="0033501D" w:rsidRPr="00562458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980991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73759" w:rsidRPr="00562458">
        <w:rPr>
          <w:rFonts w:ascii="Times New Roman" w:hAnsi="Times New Roman"/>
          <w:color w:val="000000"/>
          <w:sz w:val="24"/>
          <w:szCs w:val="24"/>
        </w:rPr>
        <w:t>юноши</w:t>
      </w:r>
      <w:r w:rsidR="00C24F04" w:rsidRPr="0056245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E73759" w:rsidRPr="00562458">
        <w:rPr>
          <w:rFonts w:ascii="Times New Roman" w:hAnsi="Times New Roman"/>
          <w:color w:val="000000"/>
          <w:sz w:val="24"/>
          <w:szCs w:val="24"/>
        </w:rPr>
        <w:t xml:space="preserve">девушки 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>200</w:t>
      </w:r>
      <w:r w:rsidR="00E73759" w:rsidRPr="00562458">
        <w:rPr>
          <w:rFonts w:ascii="Times New Roman" w:hAnsi="Times New Roman"/>
          <w:color w:val="000000"/>
          <w:sz w:val="24"/>
          <w:szCs w:val="24"/>
        </w:rPr>
        <w:t>7</w:t>
      </w:r>
      <w:r w:rsidR="00DE5AF1" w:rsidRPr="00562458">
        <w:rPr>
          <w:rFonts w:ascii="Times New Roman" w:hAnsi="Times New Roman"/>
          <w:color w:val="000000"/>
          <w:sz w:val="24"/>
          <w:szCs w:val="24"/>
        </w:rPr>
        <w:t>-200</w:t>
      </w:r>
      <w:r w:rsidR="00E73759" w:rsidRPr="00562458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>г.р.</w:t>
      </w:r>
      <w:r w:rsidR="00980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>(</w:t>
      </w:r>
      <w:r w:rsidR="00C24F04" w:rsidRPr="00562458">
        <w:rPr>
          <w:rFonts w:ascii="Times New Roman" w:hAnsi="Times New Roman"/>
          <w:color w:val="000000"/>
          <w:sz w:val="24"/>
          <w:szCs w:val="24"/>
        </w:rPr>
        <w:t xml:space="preserve">не ниже разряда 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>КМС)</w:t>
      </w:r>
      <w:r w:rsidR="00E73759" w:rsidRPr="0056245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91F6C" w:rsidRPr="00562458">
        <w:rPr>
          <w:rFonts w:ascii="Times New Roman" w:hAnsi="Times New Roman"/>
          <w:color w:val="000000"/>
          <w:sz w:val="24"/>
          <w:szCs w:val="24"/>
        </w:rPr>
        <w:t>девушки</w:t>
      </w:r>
      <w:r w:rsidR="00A35A80">
        <w:rPr>
          <w:rFonts w:ascii="Times New Roman" w:hAnsi="Times New Roman"/>
          <w:color w:val="000000"/>
          <w:sz w:val="24"/>
          <w:szCs w:val="24"/>
        </w:rPr>
        <w:t xml:space="preserve"> и юноши</w:t>
      </w:r>
      <w:r w:rsidR="00980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759" w:rsidRPr="00562458">
        <w:rPr>
          <w:rFonts w:ascii="Times New Roman" w:hAnsi="Times New Roman"/>
          <w:color w:val="000000"/>
          <w:sz w:val="24"/>
          <w:szCs w:val="24"/>
        </w:rPr>
        <w:t>2009 г.р. (не ниже 1</w:t>
      </w:r>
      <w:r w:rsidR="00C24F04" w:rsidRPr="00562458">
        <w:rPr>
          <w:rFonts w:ascii="Times New Roman" w:hAnsi="Times New Roman"/>
          <w:color w:val="000000"/>
          <w:sz w:val="24"/>
          <w:szCs w:val="24"/>
        </w:rPr>
        <w:t xml:space="preserve"> взрослого</w:t>
      </w:r>
      <w:r w:rsidR="00E73759" w:rsidRPr="00562458">
        <w:rPr>
          <w:rFonts w:ascii="Times New Roman" w:hAnsi="Times New Roman"/>
          <w:color w:val="000000"/>
          <w:sz w:val="24"/>
          <w:szCs w:val="24"/>
        </w:rPr>
        <w:t xml:space="preserve"> разряда)</w:t>
      </w:r>
      <w:r w:rsidR="00C06AE5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980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ED2" w:rsidRPr="00562458">
        <w:rPr>
          <w:rFonts w:ascii="Times New Roman" w:hAnsi="Times New Roman"/>
          <w:color w:val="000000"/>
          <w:sz w:val="24"/>
          <w:szCs w:val="24"/>
          <w:u w:val="single"/>
        </w:rPr>
        <w:t>по решению тренерского совета</w:t>
      </w:r>
      <w:r w:rsidR="00950ED2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="0098099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950ED2" w:rsidRPr="00562458">
        <w:rPr>
          <w:rFonts w:ascii="Times New Roman" w:hAnsi="Times New Roman"/>
          <w:color w:val="000000"/>
          <w:sz w:val="24"/>
          <w:szCs w:val="24"/>
        </w:rPr>
        <w:t>в соответствии с критериями (приложение № 2)</w:t>
      </w:r>
      <w:r w:rsidR="00950ED2">
        <w:rPr>
          <w:rFonts w:ascii="Times New Roman" w:hAnsi="Times New Roman"/>
          <w:color w:val="000000"/>
          <w:sz w:val="24"/>
          <w:szCs w:val="24"/>
        </w:rPr>
        <w:t>.</w:t>
      </w:r>
    </w:p>
    <w:p w:rsidR="00386FD4" w:rsidRPr="00562458" w:rsidRDefault="00386FD4" w:rsidP="00A22412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62458">
        <w:rPr>
          <w:rFonts w:ascii="Times New Roman" w:hAnsi="Times New Roman"/>
          <w:b/>
          <w:i/>
          <w:color w:val="000000"/>
          <w:sz w:val="24"/>
          <w:szCs w:val="24"/>
        </w:rPr>
        <w:t xml:space="preserve">На отделение </w:t>
      </w:r>
      <w:r w:rsidR="001F7401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bookmarkStart w:id="0" w:name="_GoBack"/>
      <w:bookmarkEnd w:id="0"/>
      <w:r w:rsidRPr="00562458">
        <w:rPr>
          <w:rFonts w:ascii="Times New Roman" w:hAnsi="Times New Roman"/>
          <w:b/>
          <w:i/>
          <w:color w:val="000000"/>
          <w:sz w:val="24"/>
          <w:szCs w:val="24"/>
        </w:rPr>
        <w:t>лыжны</w:t>
      </w:r>
      <w:r w:rsidR="001F7401">
        <w:rPr>
          <w:rFonts w:ascii="Times New Roman" w:hAnsi="Times New Roman"/>
          <w:b/>
          <w:i/>
          <w:color w:val="000000"/>
          <w:sz w:val="24"/>
          <w:szCs w:val="24"/>
        </w:rPr>
        <w:t xml:space="preserve">е </w:t>
      </w:r>
      <w:r w:rsidRPr="00562458">
        <w:rPr>
          <w:rFonts w:ascii="Times New Roman" w:hAnsi="Times New Roman"/>
          <w:b/>
          <w:i/>
          <w:color w:val="000000"/>
          <w:sz w:val="24"/>
          <w:szCs w:val="24"/>
        </w:rPr>
        <w:t>гон</w:t>
      </w:r>
      <w:r w:rsidR="001F7401">
        <w:rPr>
          <w:rFonts w:ascii="Times New Roman" w:hAnsi="Times New Roman"/>
          <w:b/>
          <w:i/>
          <w:color w:val="000000"/>
          <w:sz w:val="24"/>
          <w:szCs w:val="24"/>
        </w:rPr>
        <w:t>ки»</w:t>
      </w:r>
      <w:r w:rsidRPr="00562458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980991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62458">
        <w:rPr>
          <w:rFonts w:ascii="Times New Roman" w:hAnsi="Times New Roman"/>
          <w:color w:val="000000"/>
          <w:sz w:val="24"/>
          <w:szCs w:val="24"/>
        </w:rPr>
        <w:t>юноши, девушки 2007г.р., 2008г.р., 2009 г.р. (не ниже 1 разряда)</w:t>
      </w:r>
      <w:r w:rsidR="00C06AE5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980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458">
        <w:rPr>
          <w:rFonts w:ascii="Times New Roman" w:hAnsi="Times New Roman"/>
          <w:color w:val="000000"/>
          <w:sz w:val="24"/>
          <w:szCs w:val="24"/>
          <w:u w:val="single"/>
        </w:rPr>
        <w:t>по решению тренерского совета</w:t>
      </w:r>
      <w:r w:rsidR="00950ED2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="0098099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950ED2" w:rsidRPr="00562458">
        <w:rPr>
          <w:rFonts w:ascii="Times New Roman" w:hAnsi="Times New Roman"/>
          <w:color w:val="000000"/>
          <w:sz w:val="24"/>
          <w:szCs w:val="24"/>
        </w:rPr>
        <w:t>в соответствии с критериями (приложение № 2)</w:t>
      </w:r>
      <w:r w:rsidR="00950ED2">
        <w:rPr>
          <w:rFonts w:ascii="Times New Roman" w:hAnsi="Times New Roman"/>
          <w:color w:val="000000"/>
          <w:sz w:val="24"/>
          <w:szCs w:val="24"/>
        </w:rPr>
        <w:t>.</w:t>
      </w:r>
    </w:p>
    <w:p w:rsidR="0033501D" w:rsidRPr="00562458" w:rsidRDefault="0033501D" w:rsidP="00A22412">
      <w:pPr>
        <w:spacing w:after="0"/>
        <w:jc w:val="both"/>
        <w:rPr>
          <w:rFonts w:ascii="Times New Roman" w:hAnsi="Times New Roman"/>
          <w:color w:val="000000"/>
          <w:sz w:val="12"/>
          <w:szCs w:val="24"/>
        </w:rPr>
      </w:pPr>
    </w:p>
    <w:p w:rsidR="00386FD4" w:rsidRPr="00AB521A" w:rsidRDefault="006044D0" w:rsidP="00DE5AF1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B521A">
        <w:rPr>
          <w:rFonts w:ascii="Times New Roman" w:hAnsi="Times New Roman"/>
          <w:b/>
          <w:i/>
          <w:color w:val="000000"/>
          <w:sz w:val="24"/>
          <w:szCs w:val="24"/>
        </w:rPr>
        <w:t>Набор в спорт</w:t>
      </w:r>
      <w:r w:rsidR="00980991">
        <w:rPr>
          <w:rFonts w:ascii="Times New Roman" w:hAnsi="Times New Roman"/>
          <w:b/>
          <w:i/>
          <w:color w:val="000000"/>
          <w:sz w:val="24"/>
          <w:szCs w:val="24"/>
        </w:rPr>
        <w:t xml:space="preserve">ивные </w:t>
      </w:r>
      <w:r w:rsidRPr="00AB521A">
        <w:rPr>
          <w:rFonts w:ascii="Times New Roman" w:hAnsi="Times New Roman"/>
          <w:b/>
          <w:i/>
          <w:color w:val="000000"/>
          <w:sz w:val="24"/>
          <w:szCs w:val="24"/>
        </w:rPr>
        <w:t>класс</w:t>
      </w:r>
      <w:r w:rsidR="00A22412" w:rsidRPr="00AB521A">
        <w:rPr>
          <w:rFonts w:ascii="Times New Roman" w:hAnsi="Times New Roman"/>
          <w:b/>
          <w:i/>
          <w:color w:val="000000"/>
          <w:sz w:val="24"/>
          <w:szCs w:val="24"/>
        </w:rPr>
        <w:t>ы</w:t>
      </w:r>
      <w:r w:rsidR="00DE5AF1" w:rsidRPr="00AB521A">
        <w:rPr>
          <w:rFonts w:ascii="Times New Roman" w:hAnsi="Times New Roman"/>
          <w:b/>
          <w:i/>
          <w:color w:val="000000"/>
          <w:sz w:val="24"/>
          <w:szCs w:val="24"/>
        </w:rPr>
        <w:t xml:space="preserve">: </w:t>
      </w:r>
      <w:r w:rsidRPr="00AB521A">
        <w:rPr>
          <w:rFonts w:ascii="Times New Roman" w:hAnsi="Times New Roman"/>
          <w:b/>
          <w:i/>
          <w:color w:val="000000"/>
          <w:sz w:val="24"/>
          <w:szCs w:val="24"/>
        </w:rPr>
        <w:t>9, 10, 11 классы общеобразовательной школы.</w:t>
      </w:r>
    </w:p>
    <w:p w:rsidR="00AB521A" w:rsidRPr="00AB521A" w:rsidRDefault="00AB521A" w:rsidP="00DE5AF1">
      <w:pPr>
        <w:spacing w:after="0"/>
        <w:jc w:val="both"/>
        <w:rPr>
          <w:rFonts w:ascii="Times New Roman" w:hAnsi="Times New Roman"/>
          <w:b/>
          <w:i/>
          <w:color w:val="000000"/>
          <w:sz w:val="6"/>
          <w:szCs w:val="24"/>
        </w:rPr>
      </w:pPr>
    </w:p>
    <w:p w:rsidR="004B5680" w:rsidRPr="00AB521A" w:rsidRDefault="00280A80" w:rsidP="00DE5AF1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B521A">
        <w:rPr>
          <w:rFonts w:ascii="Times New Roman" w:hAnsi="Times New Roman"/>
          <w:b/>
          <w:i/>
          <w:color w:val="000000"/>
          <w:sz w:val="24"/>
          <w:szCs w:val="24"/>
        </w:rPr>
        <w:t>Набор на отделение</w:t>
      </w:r>
      <w:r w:rsidR="00A32472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Pr="00AB521A">
        <w:rPr>
          <w:rFonts w:ascii="Times New Roman" w:hAnsi="Times New Roman"/>
          <w:b/>
          <w:i/>
          <w:color w:val="000000"/>
          <w:sz w:val="24"/>
          <w:szCs w:val="24"/>
        </w:rPr>
        <w:t xml:space="preserve"> «Подготовк</w:t>
      </w:r>
      <w:r w:rsidR="00A32472">
        <w:rPr>
          <w:rFonts w:ascii="Times New Roman" w:hAnsi="Times New Roman"/>
          <w:b/>
          <w:i/>
          <w:color w:val="000000"/>
          <w:sz w:val="24"/>
          <w:szCs w:val="24"/>
        </w:rPr>
        <w:t xml:space="preserve">а </w:t>
      </w:r>
      <w:r w:rsidRPr="00AB521A">
        <w:rPr>
          <w:rFonts w:ascii="Times New Roman" w:hAnsi="Times New Roman"/>
          <w:b/>
          <w:i/>
          <w:color w:val="000000"/>
          <w:sz w:val="24"/>
          <w:szCs w:val="24"/>
        </w:rPr>
        <w:t>спортивного резерва»</w:t>
      </w:r>
      <w:r w:rsidR="0061071C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AB521A">
        <w:rPr>
          <w:rFonts w:ascii="Times New Roman" w:hAnsi="Times New Roman"/>
          <w:b/>
          <w:i/>
          <w:color w:val="000000"/>
          <w:sz w:val="24"/>
          <w:szCs w:val="24"/>
        </w:rPr>
        <w:t xml:space="preserve"> вне зависимости от класса обучения.</w:t>
      </w:r>
    </w:p>
    <w:p w:rsidR="00386FD4" w:rsidRPr="00562458" w:rsidRDefault="00386FD4" w:rsidP="00DE5AF1">
      <w:pPr>
        <w:spacing w:after="0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7E24DB" w:rsidRDefault="00386FD4" w:rsidP="0061071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62458">
        <w:rPr>
          <w:rFonts w:ascii="Times New Roman" w:hAnsi="Times New Roman"/>
          <w:color w:val="000000"/>
          <w:sz w:val="24"/>
          <w:szCs w:val="24"/>
        </w:rPr>
        <w:t>Отбор и прием обучающихся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 xml:space="preserve"> производится в соответствии Правилами приема</w:t>
      </w:r>
      <w:r w:rsidR="00980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68F5" w:rsidRPr="00562458">
        <w:rPr>
          <w:rFonts w:ascii="Times New Roman" w:hAnsi="Times New Roman"/>
          <w:color w:val="000000"/>
          <w:sz w:val="24"/>
          <w:szCs w:val="24"/>
        </w:rPr>
        <w:t>ГАУ ДО ТО «Областная спортивная школа олимпийского резерва по лыжным гонкам и биатлону Л.Н. Носковой»</w:t>
      </w:r>
      <w:r w:rsidRPr="0056245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61071C">
        <w:rPr>
          <w:rFonts w:ascii="Times New Roman" w:hAnsi="Times New Roman"/>
          <w:color w:val="000000"/>
          <w:sz w:val="24"/>
          <w:szCs w:val="24"/>
        </w:rPr>
        <w:t>р</w:t>
      </w:r>
      <w:r w:rsidR="0061071C" w:rsidRPr="0061071C">
        <w:rPr>
          <w:rFonts w:ascii="Times New Roman" w:hAnsi="Times New Roman"/>
          <w:color w:val="000000"/>
          <w:sz w:val="24"/>
          <w:szCs w:val="24"/>
        </w:rPr>
        <w:t>е</w:t>
      </w:r>
      <w:r w:rsidR="0061071C">
        <w:rPr>
          <w:rFonts w:ascii="Times New Roman" w:hAnsi="Times New Roman"/>
          <w:color w:val="000000"/>
          <w:sz w:val="24"/>
          <w:szCs w:val="24"/>
        </w:rPr>
        <w:t xml:space="preserve">гламентом деятельности приемной и апелляционной комиссий </w:t>
      </w:r>
      <w:r w:rsidR="0061071C" w:rsidRPr="0061071C">
        <w:rPr>
          <w:rFonts w:ascii="Times New Roman" w:hAnsi="Times New Roman"/>
          <w:color w:val="000000"/>
          <w:sz w:val="24"/>
          <w:szCs w:val="24"/>
        </w:rPr>
        <w:t>Г</w:t>
      </w:r>
      <w:r w:rsidR="0061071C">
        <w:rPr>
          <w:rFonts w:ascii="Times New Roman" w:hAnsi="Times New Roman"/>
          <w:color w:val="000000"/>
          <w:sz w:val="24"/>
          <w:szCs w:val="24"/>
        </w:rPr>
        <w:t xml:space="preserve">АУ ДО ТО «ОСШОР Л.Н. Носковой» </w:t>
      </w:r>
      <w:r w:rsidR="0061071C" w:rsidRPr="0061071C">
        <w:rPr>
          <w:rFonts w:ascii="Times New Roman" w:hAnsi="Times New Roman"/>
          <w:color w:val="000000"/>
          <w:sz w:val="24"/>
          <w:szCs w:val="24"/>
        </w:rPr>
        <w:t xml:space="preserve">на спортивный сезон 2025/2026 гг.   </w:t>
      </w:r>
    </w:p>
    <w:p w:rsidR="0061071C" w:rsidRPr="00562458" w:rsidRDefault="0061071C" w:rsidP="0061071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5680" w:rsidRPr="00562458" w:rsidRDefault="006044D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62458">
        <w:rPr>
          <w:rFonts w:ascii="Times New Roman" w:hAnsi="Times New Roman"/>
          <w:b/>
          <w:color w:val="000000"/>
          <w:sz w:val="24"/>
          <w:szCs w:val="24"/>
          <w:u w:val="single"/>
        </w:rPr>
        <w:t>Спортсмен должен предоставить на 1-ой этап отбора</w:t>
      </w:r>
      <w:r w:rsidR="007E24DB" w:rsidRPr="00562458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4B5680" w:rsidRPr="00562458" w:rsidRDefault="006044D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458">
        <w:rPr>
          <w:rFonts w:ascii="Times New Roman" w:hAnsi="Times New Roman"/>
          <w:color w:val="000000"/>
          <w:sz w:val="24"/>
          <w:szCs w:val="24"/>
        </w:rPr>
        <w:t>Резюме спортсмена (форма размещена</w:t>
      </w:r>
      <w:r w:rsidR="00111FF0">
        <w:rPr>
          <w:rFonts w:ascii="Times New Roman" w:hAnsi="Times New Roman"/>
          <w:color w:val="000000"/>
          <w:sz w:val="24"/>
          <w:szCs w:val="24"/>
        </w:rPr>
        <w:t xml:space="preserve"> на сайте ОСШОР Л.Н. Носковой </w:t>
      </w:r>
      <w:r w:rsidR="00111FF0" w:rsidRPr="00562458">
        <w:rPr>
          <w:rFonts w:ascii="Times New Roman" w:hAnsi="Times New Roman"/>
          <w:color w:val="000000"/>
          <w:sz w:val="24"/>
          <w:szCs w:val="24"/>
        </w:rPr>
        <w:t>www.cpsr72.ru вразделе «</w:t>
      </w:r>
      <w:r w:rsidRPr="00562458">
        <w:rPr>
          <w:rFonts w:ascii="Times New Roman" w:hAnsi="Times New Roman"/>
          <w:color w:val="000000"/>
          <w:sz w:val="24"/>
          <w:szCs w:val="24"/>
        </w:rPr>
        <w:t>Родителям»);</w:t>
      </w:r>
    </w:p>
    <w:p w:rsidR="004B5680" w:rsidRPr="00562458" w:rsidRDefault="006044D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458">
        <w:rPr>
          <w:rFonts w:ascii="Times New Roman" w:hAnsi="Times New Roman"/>
          <w:color w:val="000000"/>
          <w:sz w:val="24"/>
          <w:szCs w:val="24"/>
        </w:rPr>
        <w:t>Копии протоколов соревнований, согласно требованиям</w:t>
      </w:r>
      <w:r w:rsidR="0061071C">
        <w:rPr>
          <w:rFonts w:ascii="Times New Roman" w:hAnsi="Times New Roman"/>
          <w:color w:val="000000"/>
          <w:sz w:val="24"/>
          <w:szCs w:val="24"/>
        </w:rPr>
        <w:t xml:space="preserve"> критериев</w:t>
      </w:r>
      <w:r w:rsidRPr="00562458">
        <w:rPr>
          <w:rFonts w:ascii="Times New Roman" w:hAnsi="Times New Roman"/>
          <w:color w:val="000000"/>
          <w:sz w:val="24"/>
          <w:szCs w:val="24"/>
        </w:rPr>
        <w:t xml:space="preserve"> (приложени</w:t>
      </w:r>
      <w:r w:rsidR="003262D2">
        <w:rPr>
          <w:rFonts w:ascii="Times New Roman" w:hAnsi="Times New Roman"/>
          <w:color w:val="000000"/>
          <w:sz w:val="24"/>
          <w:szCs w:val="24"/>
        </w:rPr>
        <w:t>я</w:t>
      </w:r>
      <w:r w:rsidRPr="00562458">
        <w:rPr>
          <w:rFonts w:ascii="Times New Roman" w:hAnsi="Times New Roman"/>
          <w:color w:val="000000"/>
          <w:sz w:val="24"/>
          <w:szCs w:val="24"/>
        </w:rPr>
        <w:t xml:space="preserve"> №1</w:t>
      </w:r>
      <w:r w:rsidR="0061071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E24DB" w:rsidRPr="00562458">
        <w:rPr>
          <w:rFonts w:ascii="Times New Roman" w:hAnsi="Times New Roman"/>
          <w:color w:val="000000"/>
          <w:sz w:val="24"/>
          <w:szCs w:val="24"/>
        </w:rPr>
        <w:t>№ 2</w:t>
      </w:r>
      <w:r w:rsidRPr="00562458">
        <w:rPr>
          <w:rFonts w:ascii="Times New Roman" w:hAnsi="Times New Roman"/>
          <w:color w:val="000000"/>
          <w:sz w:val="24"/>
          <w:szCs w:val="24"/>
        </w:rPr>
        <w:t>);</w:t>
      </w:r>
    </w:p>
    <w:p w:rsidR="004B5680" w:rsidRPr="00562458" w:rsidRDefault="006044D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458">
        <w:rPr>
          <w:rFonts w:ascii="Times New Roman" w:hAnsi="Times New Roman"/>
          <w:color w:val="000000"/>
          <w:sz w:val="24"/>
          <w:szCs w:val="24"/>
        </w:rPr>
        <w:t>Копия квалификационной книжки (либо</w:t>
      </w:r>
      <w:r w:rsidR="0061071C">
        <w:rPr>
          <w:rFonts w:ascii="Times New Roman" w:hAnsi="Times New Roman"/>
          <w:color w:val="000000"/>
          <w:sz w:val="24"/>
          <w:szCs w:val="24"/>
        </w:rPr>
        <w:t xml:space="preserve"> копии</w:t>
      </w:r>
      <w:r w:rsidRPr="00562458">
        <w:rPr>
          <w:rFonts w:ascii="Times New Roman" w:hAnsi="Times New Roman"/>
          <w:color w:val="000000"/>
          <w:sz w:val="24"/>
          <w:szCs w:val="24"/>
        </w:rPr>
        <w:t xml:space="preserve"> приказ</w:t>
      </w:r>
      <w:r w:rsidR="0061071C">
        <w:rPr>
          <w:rFonts w:ascii="Times New Roman" w:hAnsi="Times New Roman"/>
          <w:color w:val="000000"/>
          <w:sz w:val="24"/>
          <w:szCs w:val="24"/>
        </w:rPr>
        <w:t>а</w:t>
      </w:r>
      <w:r w:rsidRPr="00562458">
        <w:rPr>
          <w:rFonts w:ascii="Times New Roman" w:hAnsi="Times New Roman"/>
          <w:color w:val="000000"/>
          <w:sz w:val="24"/>
          <w:szCs w:val="24"/>
        </w:rPr>
        <w:t xml:space="preserve"> о присвоении</w:t>
      </w:r>
      <w:r w:rsidR="007E24DB" w:rsidRPr="00562458">
        <w:rPr>
          <w:rFonts w:ascii="Times New Roman" w:hAnsi="Times New Roman"/>
          <w:color w:val="000000"/>
          <w:sz w:val="24"/>
          <w:szCs w:val="24"/>
        </w:rPr>
        <w:t xml:space="preserve"> разряда</w:t>
      </w:r>
      <w:r w:rsidRPr="00562458">
        <w:rPr>
          <w:rFonts w:ascii="Times New Roman" w:hAnsi="Times New Roman"/>
          <w:color w:val="000000"/>
          <w:sz w:val="24"/>
          <w:szCs w:val="24"/>
        </w:rPr>
        <w:t>).</w:t>
      </w:r>
    </w:p>
    <w:p w:rsidR="007E24DB" w:rsidRPr="00562458" w:rsidRDefault="007E24DB" w:rsidP="007E24DB">
      <w:pPr>
        <w:pStyle w:val="a9"/>
        <w:spacing w:after="0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5680" w:rsidRDefault="00B7514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>Документы п</w:t>
      </w:r>
      <w:r w:rsidR="00381C82" w:rsidRPr="00562458">
        <w:rPr>
          <w:rFonts w:ascii="Times New Roman" w:hAnsi="Times New Roman"/>
          <w:color w:val="000000"/>
          <w:sz w:val="24"/>
          <w:szCs w:val="24"/>
        </w:rPr>
        <w:t>ринимаются по электронной почте</w:t>
      </w:r>
      <w:r w:rsidR="0033501D" w:rsidRPr="0056245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044D0" w:rsidRPr="00562458">
        <w:rPr>
          <w:rFonts w:ascii="Times New Roman" w:hAnsi="Times New Roman"/>
          <w:b/>
          <w:color w:val="000000"/>
          <w:sz w:val="24"/>
          <w:szCs w:val="24"/>
        </w:rPr>
        <w:t>Priem@osshor.ru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>, либо лично по адресу: г. Тюмень ул. Советская, 19 (Рабочие дни</w:t>
      </w:r>
      <w:r w:rsidR="00006289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46">
        <w:rPr>
          <w:rFonts w:ascii="Times New Roman" w:hAnsi="Times New Roman"/>
          <w:color w:val="000000"/>
          <w:sz w:val="24"/>
          <w:szCs w:val="24"/>
        </w:rPr>
        <w:t>понедельник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46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746">
        <w:rPr>
          <w:rFonts w:ascii="Times New Roman" w:hAnsi="Times New Roman"/>
          <w:color w:val="000000"/>
          <w:sz w:val="24"/>
          <w:szCs w:val="24"/>
        </w:rPr>
        <w:t xml:space="preserve">четверг 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>9.00</w:t>
      </w:r>
      <w:r w:rsidR="00DB6746">
        <w:rPr>
          <w:rFonts w:ascii="Times New Roman" w:hAnsi="Times New Roman"/>
          <w:color w:val="000000"/>
          <w:sz w:val="24"/>
          <w:szCs w:val="24"/>
        </w:rPr>
        <w:t>-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>1</w:t>
      </w:r>
      <w:r w:rsidR="00006289">
        <w:rPr>
          <w:rFonts w:ascii="Times New Roman" w:hAnsi="Times New Roman"/>
          <w:color w:val="000000"/>
          <w:sz w:val="24"/>
          <w:szCs w:val="24"/>
        </w:rPr>
        <w:t>8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>.00</w:t>
      </w:r>
      <w:r w:rsidR="00DB6746">
        <w:rPr>
          <w:rFonts w:ascii="Times New Roman" w:hAnsi="Times New Roman"/>
          <w:color w:val="000000"/>
          <w:sz w:val="24"/>
          <w:szCs w:val="24"/>
        </w:rPr>
        <w:t>, пятница: 9:00-17:00, обед 12:00-13:00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>), в период с 2</w:t>
      </w:r>
      <w:r w:rsidR="00C24F04" w:rsidRPr="00562458">
        <w:rPr>
          <w:rFonts w:ascii="Times New Roman" w:hAnsi="Times New Roman"/>
          <w:color w:val="000000"/>
          <w:sz w:val="24"/>
          <w:szCs w:val="24"/>
        </w:rPr>
        <w:t>2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>.04.202</w:t>
      </w:r>
      <w:r w:rsidR="005D1554" w:rsidRPr="00562458">
        <w:rPr>
          <w:rFonts w:ascii="Times New Roman" w:hAnsi="Times New Roman"/>
          <w:color w:val="000000"/>
          <w:sz w:val="24"/>
          <w:szCs w:val="24"/>
        </w:rPr>
        <w:t>5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 xml:space="preserve"> г. по 2</w:t>
      </w:r>
      <w:r w:rsidR="00C24F04" w:rsidRPr="00562458">
        <w:rPr>
          <w:rFonts w:ascii="Times New Roman" w:hAnsi="Times New Roman"/>
          <w:color w:val="000000"/>
          <w:sz w:val="24"/>
          <w:szCs w:val="24"/>
        </w:rPr>
        <w:t>1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>.05.202</w:t>
      </w:r>
      <w:r w:rsidR="005D1554" w:rsidRPr="00562458">
        <w:rPr>
          <w:rFonts w:ascii="Times New Roman" w:hAnsi="Times New Roman"/>
          <w:color w:val="000000"/>
          <w:sz w:val="24"/>
          <w:szCs w:val="24"/>
        </w:rPr>
        <w:t>5</w:t>
      </w:r>
      <w:r w:rsidR="006044D0" w:rsidRPr="00562458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5D6249" w:rsidRDefault="005D624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1559" w:rsidRDefault="006044D0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 результатам рассмотрения </w:t>
      </w:r>
      <w:r w:rsidR="001A04B1">
        <w:rPr>
          <w:rFonts w:ascii="Times New Roman" w:hAnsi="Times New Roman"/>
          <w:b/>
          <w:color w:val="000000"/>
          <w:sz w:val="24"/>
          <w:szCs w:val="24"/>
        </w:rPr>
        <w:t>приемной комиссией и 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ренерским советом предоставленных </w:t>
      </w:r>
      <w:r w:rsidR="00B3473F">
        <w:rPr>
          <w:rFonts w:ascii="Times New Roman" w:hAnsi="Times New Roman"/>
          <w:b/>
          <w:color w:val="000000"/>
          <w:sz w:val="24"/>
          <w:szCs w:val="24"/>
        </w:rPr>
        <w:t>документов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спортсмены будут приглашены на просмотровые сборы. </w:t>
      </w:r>
    </w:p>
    <w:p w:rsidR="00321559" w:rsidRDefault="00321559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5680" w:rsidRDefault="006044D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Результаты </w:t>
      </w:r>
      <w:r w:rsidR="0051524E">
        <w:rPr>
          <w:rFonts w:ascii="Times New Roman" w:hAnsi="Times New Roman"/>
          <w:b/>
          <w:color w:val="000000"/>
          <w:sz w:val="24"/>
          <w:szCs w:val="24"/>
        </w:rPr>
        <w:t xml:space="preserve">1 этапа отбора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будут опубликованы на официальном сайте </w:t>
      </w:r>
      <w:hyperlink r:id="rId7" w:history="1">
        <w:r w:rsidR="0051524E" w:rsidRPr="00DE0AE7">
          <w:rPr>
            <w:rStyle w:val="a4"/>
            <w:rFonts w:ascii="Times New Roman" w:hAnsi="Times New Roman"/>
            <w:b/>
            <w:sz w:val="24"/>
            <w:szCs w:val="24"/>
          </w:rPr>
          <w:t>www.cpsr72.ru</w:t>
        </w:r>
      </w:hyperlink>
      <w:r w:rsidR="0051524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1524E" w:rsidRDefault="0051524E" w:rsidP="0051524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24E" w:rsidRDefault="0051524E" w:rsidP="0051524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24E" w:rsidRDefault="0051524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458" w:rsidRDefault="0056245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458" w:rsidRDefault="0056245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24E" w:rsidRDefault="0051524E" w:rsidP="0051524E">
      <w:pPr>
        <w:spacing w:after="0"/>
        <w:ind w:firstLine="71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Внимание! После отправки пакета документов, проверьте подтверждение о регистрации. Ответ придет на почту, с которой было направленно письмо.</w:t>
      </w:r>
    </w:p>
    <w:p w:rsidR="0051524E" w:rsidRDefault="0051524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1559" w:rsidRDefault="0032155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24E" w:rsidRDefault="0051524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24E" w:rsidRDefault="0051524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249" w:rsidRPr="005D6249" w:rsidRDefault="005D6249" w:rsidP="0074603A">
      <w:pPr>
        <w:spacing w:after="0"/>
        <w:rPr>
          <w:rFonts w:ascii="Arial" w:hAnsi="Arial"/>
          <w:color w:val="000000"/>
          <w:sz w:val="10"/>
        </w:rPr>
      </w:pPr>
    </w:p>
    <w:p w:rsidR="004B5680" w:rsidRDefault="006044D0">
      <w:pPr>
        <w:spacing w:after="0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Arial" w:hAnsi="Arial"/>
          <w:color w:val="000000"/>
          <w:sz w:val="24"/>
        </w:rPr>
        <w:lastRenderedPageBreak/>
        <w:t> 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/>
          <w:b/>
          <w:color w:val="000000"/>
          <w:szCs w:val="22"/>
        </w:rPr>
        <w:t>Приложение №1</w:t>
      </w:r>
    </w:p>
    <w:p w:rsidR="004B5680" w:rsidRDefault="004B5680">
      <w:pPr>
        <w:spacing w:after="0" w:line="240" w:lineRule="auto"/>
        <w:jc w:val="right"/>
        <w:rPr>
          <w:rFonts w:ascii="Times New Roman" w:hAnsi="Times New Roman"/>
          <w:color w:val="000000"/>
          <w:szCs w:val="22"/>
        </w:rPr>
      </w:pPr>
    </w:p>
    <w:p w:rsidR="004B5680" w:rsidRDefault="002F1777">
      <w:pPr>
        <w:spacing w:after="0" w:line="240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Критерии отбора</w:t>
      </w:r>
      <w:r w:rsidR="006044D0">
        <w:rPr>
          <w:rFonts w:ascii="Times New Roman" w:hAnsi="Times New Roman"/>
          <w:b/>
          <w:color w:val="000000"/>
          <w:szCs w:val="22"/>
        </w:rPr>
        <w:t xml:space="preserve"> спортсменов для приглашения</w:t>
      </w:r>
    </w:p>
    <w:p w:rsidR="004B5680" w:rsidRDefault="006044D0">
      <w:pPr>
        <w:spacing w:after="0" w:line="240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на просмотровый тренировочный сбор </w:t>
      </w:r>
      <w:r w:rsidR="00E73759">
        <w:rPr>
          <w:rFonts w:ascii="Times New Roman" w:hAnsi="Times New Roman"/>
          <w:b/>
          <w:color w:val="000000"/>
          <w:szCs w:val="22"/>
        </w:rPr>
        <w:t xml:space="preserve">по </w:t>
      </w:r>
      <w:r w:rsidR="00F876BC">
        <w:rPr>
          <w:rFonts w:ascii="Times New Roman" w:hAnsi="Times New Roman"/>
          <w:b/>
          <w:color w:val="000000"/>
          <w:szCs w:val="22"/>
          <w:u w:val="single"/>
        </w:rPr>
        <w:t>БИАТЛОНУ</w:t>
      </w:r>
      <w:r w:rsidR="00E73759">
        <w:rPr>
          <w:rFonts w:ascii="Times New Roman" w:hAnsi="Times New Roman"/>
          <w:b/>
          <w:color w:val="000000"/>
          <w:szCs w:val="22"/>
        </w:rPr>
        <w:t> </w:t>
      </w:r>
      <w:r w:rsidR="005D6249">
        <w:rPr>
          <w:rFonts w:ascii="Times New Roman" w:hAnsi="Times New Roman"/>
          <w:b/>
          <w:color w:val="000000"/>
          <w:szCs w:val="22"/>
        </w:rPr>
        <w:t>для юношей и девушек 2010-2011г.р</w:t>
      </w:r>
      <w:r w:rsidR="00E44EDF">
        <w:rPr>
          <w:rFonts w:ascii="Times New Roman" w:hAnsi="Times New Roman"/>
          <w:b/>
          <w:color w:val="000000"/>
          <w:szCs w:val="22"/>
        </w:rPr>
        <w:t>.</w:t>
      </w:r>
    </w:p>
    <w:tbl>
      <w:tblPr>
        <w:tblW w:w="1030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4887"/>
      </w:tblGrid>
      <w:tr w:rsidR="004B5680" w:rsidTr="00381C50">
        <w:trPr>
          <w:trHeight w:val="238"/>
        </w:trPr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25" w:type="dxa"/>
              <w:right w:w="125" w:type="dxa"/>
            </w:tcMar>
          </w:tcPr>
          <w:p w:rsidR="004B5680" w:rsidRDefault="00604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Соревнования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5" w:type="dxa"/>
              <w:bottom w:w="125" w:type="dxa"/>
              <w:right w:w="0" w:type="dxa"/>
            </w:tcMar>
          </w:tcPr>
          <w:p w:rsidR="004B5680" w:rsidRDefault="00604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Результат</w:t>
            </w:r>
          </w:p>
        </w:tc>
      </w:tr>
      <w:tr w:rsidR="004B5680" w:rsidTr="00381C50">
        <w:trPr>
          <w:trHeight w:val="462"/>
        </w:trPr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6044D0" w:rsidP="00381C5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Первенство России по биатлону</w:t>
            </w:r>
            <w:r w:rsidR="00C00AF2">
              <w:rPr>
                <w:rFonts w:ascii="Times New Roman" w:hAnsi="Times New Roman"/>
                <w:color w:val="000000"/>
                <w:sz w:val="20"/>
              </w:rPr>
              <w:t xml:space="preserve"> (мелкокалиберное и пневматика)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B15597" w:rsidRDefault="006044D0" w:rsidP="00C00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</w:t>
            </w:r>
            <w:r w:rsidR="00C00AF2">
              <w:rPr>
                <w:rFonts w:ascii="Times New Roman" w:hAnsi="Times New Roman"/>
                <w:color w:val="000000"/>
                <w:sz w:val="20"/>
              </w:rPr>
              <w:t>60</w:t>
            </w:r>
            <w:r w:rsidR="00B15597">
              <w:rPr>
                <w:rFonts w:ascii="Times New Roman" w:hAnsi="Times New Roman"/>
                <w:color w:val="000000"/>
                <w:sz w:val="20"/>
              </w:rPr>
              <w:t xml:space="preserve"> место - </w:t>
            </w:r>
            <w:r w:rsidR="00D24DBD">
              <w:rPr>
                <w:rFonts w:ascii="Times New Roman" w:hAnsi="Times New Roman"/>
                <w:color w:val="000000"/>
                <w:sz w:val="20"/>
              </w:rPr>
              <w:t>личное</w:t>
            </w:r>
          </w:p>
          <w:p w:rsidR="004B5680" w:rsidRDefault="00C3204C" w:rsidP="00B155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</w:t>
            </w:r>
            <w:r w:rsidR="00B15597">
              <w:rPr>
                <w:rFonts w:ascii="Times New Roman" w:hAnsi="Times New Roman"/>
                <w:color w:val="000000"/>
                <w:sz w:val="20"/>
              </w:rPr>
              <w:t>1-3 место - эстафетные гонки</w:t>
            </w:r>
          </w:p>
        </w:tc>
      </w:tr>
      <w:tr w:rsidR="004B5680" w:rsidTr="00381C50">
        <w:trPr>
          <w:trHeight w:val="241"/>
        </w:trPr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6044D0" w:rsidP="00381C5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Первенство России по лыжным гонкам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B15597" w:rsidRDefault="006044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1-100</w:t>
            </w:r>
            <w:r w:rsidR="0024560D">
              <w:rPr>
                <w:rFonts w:ascii="Times New Roman" w:hAnsi="Times New Roman"/>
                <w:color w:val="000000"/>
                <w:sz w:val="20"/>
              </w:rPr>
              <w:t xml:space="preserve"> место</w:t>
            </w:r>
            <w:r w:rsidR="00B7514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24DBD">
              <w:rPr>
                <w:rFonts w:ascii="Times New Roman" w:hAnsi="Times New Roman"/>
                <w:color w:val="000000"/>
                <w:sz w:val="20"/>
              </w:rPr>
              <w:t>- личное</w:t>
            </w:r>
          </w:p>
        </w:tc>
      </w:tr>
      <w:tr w:rsidR="004B5680" w:rsidTr="00381C50">
        <w:trPr>
          <w:trHeight w:val="462"/>
        </w:trPr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6044D0" w:rsidP="00381C5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Всероссийские соревнования по биатлону (входящие в ЕКП)</w:t>
            </w:r>
            <w:r w:rsidR="00A0550C">
              <w:rPr>
                <w:rFonts w:ascii="Times New Roman" w:hAnsi="Times New Roman"/>
                <w:color w:val="000000"/>
                <w:sz w:val="20"/>
              </w:rPr>
              <w:t xml:space="preserve"> (мелкокалиберное и пневматика)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4B5680" w:rsidRDefault="006044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1-30 места</w:t>
            </w:r>
          </w:p>
        </w:tc>
      </w:tr>
      <w:tr w:rsidR="004B5680" w:rsidTr="00381C50">
        <w:trPr>
          <w:trHeight w:val="477"/>
        </w:trPr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6044D0" w:rsidP="00381C5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Первенство федеральных округов (по биатлону или лыжным гонкам)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4B5680" w:rsidRDefault="006044D0" w:rsidP="00A55A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1-1</w:t>
            </w:r>
            <w:r w:rsidR="00A55A54"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места</w:t>
            </w:r>
          </w:p>
        </w:tc>
      </w:tr>
      <w:tr w:rsidR="004B5680" w:rsidTr="00381C50">
        <w:trPr>
          <w:trHeight w:val="238"/>
        </w:trPr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6044D0" w:rsidP="00381C5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Межрегиональные соревнования по биатлону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4B5680" w:rsidRDefault="006044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1-15 места</w:t>
            </w:r>
          </w:p>
        </w:tc>
      </w:tr>
      <w:tr w:rsidR="004B5680" w:rsidTr="00381C50">
        <w:trPr>
          <w:trHeight w:val="868"/>
        </w:trPr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3B0113" w:rsidP="00381C5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Первенства</w:t>
            </w:r>
            <w:r w:rsidR="006044D0">
              <w:rPr>
                <w:rFonts w:ascii="Times New Roman" w:hAnsi="Times New Roman"/>
                <w:color w:val="000000"/>
                <w:sz w:val="20"/>
              </w:rPr>
              <w:t xml:space="preserve"> области по лыжным гонкам и биатлону. 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4B5680" w:rsidRPr="003F758F" w:rsidRDefault="006044D0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</w:rPr>
            </w:pPr>
            <w:r w:rsidRPr="003F758F">
              <w:rPr>
                <w:rFonts w:ascii="Times New Roman" w:hAnsi="Times New Roman"/>
                <w:sz w:val="20"/>
              </w:rPr>
              <w:t>1-</w:t>
            </w:r>
            <w:r w:rsidR="00386FD4" w:rsidRPr="003F758F">
              <w:rPr>
                <w:rFonts w:ascii="Times New Roman" w:hAnsi="Times New Roman"/>
                <w:sz w:val="20"/>
              </w:rPr>
              <w:t>5</w:t>
            </w:r>
            <w:r w:rsidRPr="003F758F">
              <w:rPr>
                <w:rFonts w:ascii="Times New Roman" w:hAnsi="Times New Roman"/>
                <w:sz w:val="20"/>
              </w:rPr>
              <w:t xml:space="preserve"> места (два попадания) - без учета спортсменов ОСШОР;      </w:t>
            </w:r>
          </w:p>
          <w:p w:rsidR="004B5680" w:rsidRPr="00E73759" w:rsidRDefault="006044D0" w:rsidP="00B05C23">
            <w:pPr>
              <w:spacing w:after="0" w:line="240" w:lineRule="auto"/>
              <w:ind w:right="141"/>
              <w:rPr>
                <w:rFonts w:ascii="Times New Roman" w:hAnsi="Times New Roman"/>
                <w:color w:val="FF0000"/>
                <w:sz w:val="20"/>
              </w:rPr>
            </w:pPr>
            <w:r w:rsidRPr="003F758F">
              <w:rPr>
                <w:rFonts w:ascii="Times New Roman" w:hAnsi="Times New Roman"/>
                <w:sz w:val="20"/>
              </w:rPr>
              <w:t>1-1</w:t>
            </w:r>
            <w:r w:rsidR="00B05C23">
              <w:rPr>
                <w:rFonts w:ascii="Times New Roman" w:hAnsi="Times New Roman"/>
                <w:sz w:val="20"/>
              </w:rPr>
              <w:t xml:space="preserve">5 </w:t>
            </w:r>
            <w:r w:rsidRPr="003F758F">
              <w:rPr>
                <w:rFonts w:ascii="Times New Roman" w:hAnsi="Times New Roman"/>
                <w:sz w:val="20"/>
              </w:rPr>
              <w:t>места (два попадания</w:t>
            </w:r>
            <w:r w:rsidR="00561444" w:rsidRPr="003F758F">
              <w:rPr>
                <w:rFonts w:ascii="Times New Roman" w:hAnsi="Times New Roman"/>
                <w:sz w:val="20"/>
              </w:rPr>
              <w:t>) - </w:t>
            </w:r>
            <w:r w:rsidRPr="003F758F">
              <w:rPr>
                <w:rFonts w:ascii="Times New Roman" w:hAnsi="Times New Roman"/>
                <w:sz w:val="20"/>
              </w:rPr>
              <w:t>с учетом спортсменов ОСШОР</w:t>
            </w:r>
          </w:p>
        </w:tc>
      </w:tr>
      <w:tr w:rsidR="004B5680" w:rsidTr="00381C50">
        <w:trPr>
          <w:trHeight w:val="477"/>
        </w:trPr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6044D0" w:rsidP="00381C5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областные соревнования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4B5680" w:rsidRDefault="006044D0">
            <w:pPr>
              <w:spacing w:after="0" w:line="240" w:lineRule="auto"/>
              <w:ind w:right="14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Попадание в 10% первых мест от </w:t>
            </w:r>
            <w:r w:rsidR="00A92C6D">
              <w:rPr>
                <w:rFonts w:ascii="Times New Roman" w:hAnsi="Times New Roman"/>
                <w:color w:val="000000"/>
                <w:sz w:val="20"/>
              </w:rPr>
              <w:t xml:space="preserve">общего </w:t>
            </w:r>
            <w:r>
              <w:rPr>
                <w:rFonts w:ascii="Times New Roman" w:hAnsi="Times New Roman"/>
                <w:color w:val="000000"/>
                <w:sz w:val="20"/>
              </w:rPr>
              <w:t>количества участников</w:t>
            </w:r>
            <w:r w:rsidR="00A92C6D">
              <w:rPr>
                <w:rFonts w:ascii="Times New Roman" w:hAnsi="Times New Roman"/>
                <w:color w:val="000000"/>
                <w:sz w:val="20"/>
              </w:rPr>
              <w:t xml:space="preserve"> в протоколе</w:t>
            </w:r>
            <w:r>
              <w:rPr>
                <w:rFonts w:ascii="Times New Roman" w:hAnsi="Times New Roman"/>
                <w:color w:val="000000"/>
                <w:sz w:val="20"/>
              </w:rPr>
              <w:t>*</w:t>
            </w:r>
          </w:p>
        </w:tc>
      </w:tr>
      <w:tr w:rsidR="004B5680" w:rsidTr="00381C50">
        <w:trPr>
          <w:trHeight w:val="238"/>
        </w:trPr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D10051" w:rsidP="00381C5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Соревнования иностранных </w:t>
            </w:r>
            <w:r w:rsidR="006044D0">
              <w:rPr>
                <w:rFonts w:ascii="Times New Roman" w:hAnsi="Times New Roman"/>
                <w:color w:val="000000"/>
                <w:sz w:val="20"/>
              </w:rPr>
              <w:t xml:space="preserve">государств  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4B5680" w:rsidRDefault="006044D0">
            <w:pPr>
              <w:spacing w:after="0" w:line="240" w:lineRule="auto"/>
              <w:ind w:right="14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Рассматриваются индивидуально </w:t>
            </w:r>
          </w:p>
        </w:tc>
      </w:tr>
      <w:tr w:rsidR="004B5680" w:rsidTr="00381C50">
        <w:trPr>
          <w:trHeight w:val="462"/>
        </w:trPr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6044D0" w:rsidP="00381C5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I спортивного разряда по биатлону или лыжным гонкам (подтвержденного, действующего).</w:t>
            </w:r>
          </w:p>
        </w:tc>
        <w:tc>
          <w:tcPr>
            <w:tcW w:w="4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4B5680" w:rsidRDefault="006044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Обязательное условие**</w:t>
            </w:r>
          </w:p>
        </w:tc>
      </w:tr>
    </w:tbl>
    <w:p w:rsidR="004B5680" w:rsidRDefault="006044D0">
      <w:pPr>
        <w:spacing w:after="0" w:line="240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 </w:t>
      </w:r>
    </w:p>
    <w:p w:rsidR="004B5680" w:rsidRDefault="006044D0">
      <w:pPr>
        <w:spacing w:after="0" w:line="240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 </w:t>
      </w:r>
      <w:r w:rsidR="002F1777">
        <w:rPr>
          <w:rFonts w:ascii="Times New Roman" w:hAnsi="Times New Roman"/>
          <w:b/>
          <w:color w:val="000000"/>
          <w:szCs w:val="22"/>
        </w:rPr>
        <w:t xml:space="preserve">Критерии отбора </w:t>
      </w:r>
      <w:r>
        <w:rPr>
          <w:rFonts w:ascii="Times New Roman" w:hAnsi="Times New Roman"/>
          <w:b/>
          <w:color w:val="000000"/>
          <w:szCs w:val="22"/>
        </w:rPr>
        <w:t>спортсменов для приглашения</w:t>
      </w:r>
    </w:p>
    <w:p w:rsidR="004B5680" w:rsidRDefault="006044D0">
      <w:pPr>
        <w:spacing w:after="0" w:line="240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на просмотровый тренировочный сбор по </w:t>
      </w:r>
      <w:r w:rsidR="00F876BC">
        <w:rPr>
          <w:rFonts w:ascii="Times New Roman" w:hAnsi="Times New Roman"/>
          <w:b/>
          <w:color w:val="000000"/>
          <w:szCs w:val="22"/>
          <w:u w:val="single"/>
        </w:rPr>
        <w:t>ЛЫЖНЫМ ГОНКАМ</w:t>
      </w:r>
      <w:r>
        <w:rPr>
          <w:rFonts w:ascii="Times New Roman" w:hAnsi="Times New Roman"/>
          <w:color w:val="000000"/>
          <w:szCs w:val="22"/>
        </w:rPr>
        <w:t> </w:t>
      </w:r>
      <w:r w:rsidR="00316326">
        <w:rPr>
          <w:rFonts w:ascii="Times New Roman" w:hAnsi="Times New Roman"/>
          <w:b/>
          <w:color w:val="000000"/>
          <w:szCs w:val="22"/>
        </w:rPr>
        <w:t xml:space="preserve">для </w:t>
      </w:r>
      <w:r w:rsidR="005D6249">
        <w:rPr>
          <w:rFonts w:ascii="Times New Roman" w:hAnsi="Times New Roman"/>
          <w:b/>
          <w:color w:val="000000"/>
          <w:szCs w:val="22"/>
        </w:rPr>
        <w:t xml:space="preserve">юношей и девушек </w:t>
      </w:r>
      <w:r w:rsidR="00316326">
        <w:rPr>
          <w:rFonts w:ascii="Times New Roman" w:hAnsi="Times New Roman"/>
          <w:b/>
          <w:color w:val="000000"/>
          <w:szCs w:val="22"/>
        </w:rPr>
        <w:t>2010-2011г.р.</w:t>
      </w:r>
    </w:p>
    <w:tbl>
      <w:tblPr>
        <w:tblW w:w="10348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4B5680" w:rsidTr="004C5663">
        <w:trPr>
          <w:trHeight w:val="174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25" w:type="dxa"/>
              <w:right w:w="125" w:type="dxa"/>
            </w:tcMar>
          </w:tcPr>
          <w:p w:rsidR="004B5680" w:rsidRDefault="00604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Соревнования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5" w:type="dxa"/>
              <w:bottom w:w="125" w:type="dxa"/>
              <w:right w:w="0" w:type="dxa"/>
            </w:tcMar>
          </w:tcPr>
          <w:p w:rsidR="004B5680" w:rsidRDefault="00604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Результат</w:t>
            </w:r>
          </w:p>
        </w:tc>
      </w:tr>
      <w:tr w:rsidR="004B5680" w:rsidTr="004C566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6044D0" w:rsidP="00381C50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Первенство России и Всероссийские соревнования (входящие в ЕКП)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4B5680" w:rsidRDefault="006044D0" w:rsidP="00381C50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1-100 мест</w:t>
            </w:r>
            <w:r w:rsidR="00B05C23">
              <w:rPr>
                <w:rFonts w:ascii="Times New Roman" w:hAnsi="Times New Roman"/>
                <w:color w:val="000000"/>
                <w:sz w:val="20"/>
              </w:rPr>
              <w:t>о - личн</w:t>
            </w:r>
            <w:r w:rsidR="0024560D">
              <w:rPr>
                <w:rFonts w:ascii="Times New Roman" w:hAnsi="Times New Roman"/>
                <w:color w:val="000000"/>
                <w:sz w:val="20"/>
              </w:rPr>
              <w:t>о</w:t>
            </w:r>
            <w:r w:rsidR="00B05C23">
              <w:rPr>
                <w:rFonts w:ascii="Times New Roman" w:hAnsi="Times New Roman"/>
                <w:color w:val="000000"/>
                <w:sz w:val="20"/>
              </w:rPr>
              <w:t>е</w:t>
            </w:r>
          </w:p>
          <w:p w:rsidR="00B05C23" w:rsidRDefault="00B05C23" w:rsidP="00381C50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B5680" w:rsidTr="004C566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6044D0" w:rsidP="00381C50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Первенство федеральных округов  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4B5680" w:rsidRPr="00F22F37" w:rsidRDefault="006044D0" w:rsidP="00381C50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</w:rPr>
            </w:pPr>
            <w:r w:rsidRPr="00F22F37">
              <w:rPr>
                <w:rFonts w:ascii="Times New Roman" w:hAnsi="Times New Roman"/>
                <w:sz w:val="20"/>
              </w:rPr>
              <w:t>1-15 места</w:t>
            </w:r>
          </w:p>
        </w:tc>
      </w:tr>
      <w:tr w:rsidR="004B5680" w:rsidTr="004C566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6044D0" w:rsidP="00381C50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Первенства области по лыжным гонкам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4B5680" w:rsidRPr="00F22F37" w:rsidRDefault="006044D0" w:rsidP="00381C50">
            <w:pPr>
              <w:spacing w:after="0" w:line="240" w:lineRule="auto"/>
              <w:ind w:right="141" w:firstLine="79"/>
              <w:jc w:val="both"/>
              <w:rPr>
                <w:rFonts w:ascii="Times New Roman" w:hAnsi="Times New Roman"/>
                <w:sz w:val="20"/>
              </w:rPr>
            </w:pPr>
            <w:r w:rsidRPr="00F22F37">
              <w:rPr>
                <w:rFonts w:ascii="Times New Roman" w:hAnsi="Times New Roman"/>
                <w:sz w:val="20"/>
              </w:rPr>
              <w:t>1-</w:t>
            </w:r>
            <w:r w:rsidR="00386FD4" w:rsidRPr="00F22F37">
              <w:rPr>
                <w:rFonts w:ascii="Times New Roman" w:hAnsi="Times New Roman"/>
                <w:sz w:val="20"/>
              </w:rPr>
              <w:t>4</w:t>
            </w:r>
            <w:r w:rsidRPr="00F22F37">
              <w:rPr>
                <w:rFonts w:ascii="Times New Roman" w:hAnsi="Times New Roman"/>
                <w:sz w:val="20"/>
              </w:rPr>
              <w:t xml:space="preserve"> места (два попадания) - без учета спортсменов ОСШОР; </w:t>
            </w:r>
          </w:p>
          <w:p w:rsidR="004B5680" w:rsidRPr="00F22F37" w:rsidRDefault="006044D0" w:rsidP="00381C50">
            <w:pPr>
              <w:spacing w:after="0" w:line="240" w:lineRule="auto"/>
              <w:ind w:right="141" w:firstLine="79"/>
              <w:jc w:val="both"/>
              <w:rPr>
                <w:rFonts w:ascii="Times New Roman" w:hAnsi="Times New Roman"/>
                <w:sz w:val="20"/>
              </w:rPr>
            </w:pPr>
            <w:r w:rsidRPr="00F22F37">
              <w:rPr>
                <w:rFonts w:ascii="Times New Roman" w:hAnsi="Times New Roman"/>
                <w:sz w:val="20"/>
              </w:rPr>
              <w:t>1-1</w:t>
            </w:r>
            <w:r w:rsidR="00386FD4" w:rsidRPr="00F22F37">
              <w:rPr>
                <w:rFonts w:ascii="Times New Roman" w:hAnsi="Times New Roman"/>
                <w:sz w:val="20"/>
              </w:rPr>
              <w:t>0</w:t>
            </w:r>
            <w:r w:rsidRPr="00F22F37">
              <w:rPr>
                <w:rFonts w:ascii="Times New Roman" w:hAnsi="Times New Roman"/>
                <w:sz w:val="20"/>
              </w:rPr>
              <w:t xml:space="preserve"> места (два попадания) -     с учетом спортсменов ОСШОР</w:t>
            </w:r>
          </w:p>
        </w:tc>
      </w:tr>
      <w:tr w:rsidR="004B5680" w:rsidTr="004C5663">
        <w:trPr>
          <w:trHeight w:val="400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6044D0" w:rsidP="00381C50">
            <w:pPr>
              <w:spacing w:after="0" w:line="240" w:lineRule="auto"/>
              <w:ind w:firstLine="79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областные соревнования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4B5680" w:rsidRDefault="006044D0" w:rsidP="00381C50">
            <w:pPr>
              <w:spacing w:after="0" w:line="240" w:lineRule="auto"/>
              <w:ind w:right="141" w:firstLine="79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Попадание в 10% первых мест от количества участников*</w:t>
            </w:r>
          </w:p>
        </w:tc>
      </w:tr>
      <w:tr w:rsidR="004B5680" w:rsidTr="004C5663">
        <w:trPr>
          <w:trHeight w:val="382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4B5680" w:rsidRDefault="006044D0" w:rsidP="00381C50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I спортивного разряда по лыжным гонкам (подтвержденного, действующего)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4B5680" w:rsidRDefault="00E73759" w:rsidP="00381C50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</w:t>
            </w:r>
            <w:r w:rsidR="006044D0">
              <w:rPr>
                <w:rFonts w:ascii="Times New Roman" w:hAnsi="Times New Roman"/>
                <w:color w:val="000000"/>
                <w:sz w:val="20"/>
              </w:rPr>
              <w:t>Обязательное условие</w:t>
            </w:r>
          </w:p>
        </w:tc>
      </w:tr>
    </w:tbl>
    <w:p w:rsidR="004B5680" w:rsidRPr="000218A6" w:rsidRDefault="004B5680">
      <w:pPr>
        <w:spacing w:after="0" w:line="240" w:lineRule="auto"/>
        <w:rPr>
          <w:rFonts w:ascii="Times New Roman" w:hAnsi="Times New Roman"/>
          <w:color w:val="000000"/>
          <w:sz w:val="12"/>
          <w:szCs w:val="22"/>
        </w:rPr>
      </w:pPr>
    </w:p>
    <w:p w:rsidR="004B5680" w:rsidRDefault="006044D0">
      <w:pPr>
        <w:spacing w:after="0" w:line="240" w:lineRule="auto"/>
        <w:rPr>
          <w:rFonts w:ascii="Times New Roman" w:hAnsi="Times New Roman"/>
          <w:b/>
          <w:i/>
          <w:color w:val="000000"/>
          <w:szCs w:val="22"/>
          <w:u w:val="single"/>
        </w:rPr>
      </w:pPr>
      <w:r>
        <w:rPr>
          <w:rFonts w:ascii="Times New Roman" w:hAnsi="Times New Roman"/>
          <w:b/>
          <w:color w:val="000000"/>
          <w:szCs w:val="22"/>
        </w:rPr>
        <w:t> </w:t>
      </w:r>
      <w:r w:rsidR="00F97324">
        <w:rPr>
          <w:rFonts w:ascii="Times New Roman" w:hAnsi="Times New Roman"/>
          <w:b/>
          <w:i/>
          <w:color w:val="000000"/>
          <w:szCs w:val="22"/>
          <w:u w:val="single"/>
        </w:rPr>
        <w:t>Примечание</w:t>
      </w:r>
      <w:r>
        <w:rPr>
          <w:rFonts w:ascii="Times New Roman" w:hAnsi="Times New Roman"/>
          <w:b/>
          <w:i/>
          <w:color w:val="000000"/>
          <w:szCs w:val="22"/>
          <w:u w:val="single"/>
        </w:rPr>
        <w:t>:</w:t>
      </w:r>
    </w:p>
    <w:p w:rsidR="004B5680" w:rsidRDefault="0044090A">
      <w:pPr>
        <w:spacing w:after="0" w:line="24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*</w:t>
      </w:r>
      <w:r w:rsidR="006044D0">
        <w:rPr>
          <w:rFonts w:ascii="Times New Roman" w:hAnsi="Times New Roman"/>
          <w:color w:val="000000"/>
          <w:szCs w:val="22"/>
        </w:rPr>
        <w:t xml:space="preserve">Летние Первенства не рассматриваются. </w:t>
      </w:r>
    </w:p>
    <w:p w:rsidR="0024560D" w:rsidRDefault="00CE5B28">
      <w:pPr>
        <w:spacing w:after="0" w:line="24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**Эстафеты не рассматриваются</w:t>
      </w:r>
      <w:r w:rsidR="00CA2897">
        <w:rPr>
          <w:rFonts w:ascii="Times New Roman" w:hAnsi="Times New Roman"/>
          <w:color w:val="000000"/>
          <w:szCs w:val="22"/>
        </w:rPr>
        <w:t xml:space="preserve"> </w:t>
      </w:r>
      <w:r w:rsidR="0024560D">
        <w:rPr>
          <w:rFonts w:ascii="Times New Roman" w:hAnsi="Times New Roman"/>
          <w:color w:val="000000"/>
          <w:szCs w:val="22"/>
        </w:rPr>
        <w:t>(за исключением призовых мест</w:t>
      </w:r>
      <w:r w:rsidR="00DB6746">
        <w:rPr>
          <w:rFonts w:ascii="Times New Roman" w:hAnsi="Times New Roman"/>
          <w:color w:val="000000"/>
          <w:szCs w:val="22"/>
        </w:rPr>
        <w:t xml:space="preserve"> Первенств России по биатлону</w:t>
      </w:r>
      <w:r w:rsidR="0024560D">
        <w:rPr>
          <w:rFonts w:ascii="Times New Roman" w:hAnsi="Times New Roman"/>
          <w:color w:val="000000"/>
          <w:szCs w:val="22"/>
        </w:rPr>
        <w:t xml:space="preserve">, прописанных в таблице)  </w:t>
      </w:r>
    </w:p>
    <w:p w:rsidR="004B5680" w:rsidRDefault="006044D0">
      <w:pPr>
        <w:spacing w:after="0" w:line="24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*</w:t>
      </w:r>
      <w:r w:rsidR="00CE5B28">
        <w:rPr>
          <w:rFonts w:ascii="Times New Roman" w:hAnsi="Times New Roman"/>
          <w:color w:val="000000"/>
          <w:szCs w:val="22"/>
        </w:rPr>
        <w:t>**</w:t>
      </w:r>
      <w:r>
        <w:rPr>
          <w:rFonts w:ascii="Times New Roman" w:hAnsi="Times New Roman"/>
          <w:color w:val="000000"/>
          <w:szCs w:val="22"/>
        </w:rPr>
        <w:t xml:space="preserve">Предоставляются </w:t>
      </w:r>
      <w:r w:rsidRPr="008008B9">
        <w:rPr>
          <w:rFonts w:ascii="Times New Roman" w:hAnsi="Times New Roman"/>
          <w:szCs w:val="22"/>
        </w:rPr>
        <w:t>полные</w:t>
      </w:r>
      <w:r>
        <w:rPr>
          <w:rFonts w:ascii="Times New Roman" w:hAnsi="Times New Roman"/>
          <w:color w:val="000000"/>
          <w:szCs w:val="22"/>
        </w:rPr>
        <w:t xml:space="preserve"> протоколы по дисциплине. </w:t>
      </w:r>
    </w:p>
    <w:p w:rsidR="00316326" w:rsidRDefault="006044D0" w:rsidP="00316326">
      <w:pPr>
        <w:spacing w:after="0" w:line="24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*</w:t>
      </w:r>
      <w:r w:rsidR="00CE5B28">
        <w:rPr>
          <w:rFonts w:ascii="Times New Roman" w:hAnsi="Times New Roman"/>
          <w:color w:val="000000"/>
          <w:szCs w:val="22"/>
        </w:rPr>
        <w:t>***</w:t>
      </w:r>
      <w:r>
        <w:rPr>
          <w:rFonts w:ascii="Times New Roman" w:hAnsi="Times New Roman"/>
          <w:color w:val="000000"/>
          <w:szCs w:val="22"/>
        </w:rPr>
        <w:t>Исключение 20</w:t>
      </w:r>
      <w:r w:rsidR="0044090A">
        <w:rPr>
          <w:rFonts w:ascii="Times New Roman" w:hAnsi="Times New Roman"/>
          <w:color w:val="000000"/>
          <w:szCs w:val="22"/>
        </w:rPr>
        <w:t>11</w:t>
      </w:r>
      <w:r>
        <w:rPr>
          <w:rFonts w:ascii="Times New Roman" w:hAnsi="Times New Roman"/>
          <w:color w:val="000000"/>
          <w:szCs w:val="22"/>
        </w:rPr>
        <w:t xml:space="preserve"> год рождения – </w:t>
      </w:r>
      <w:r w:rsidR="00386FD4">
        <w:rPr>
          <w:rFonts w:ascii="Times New Roman" w:hAnsi="Times New Roman"/>
          <w:color w:val="000000"/>
          <w:szCs w:val="22"/>
        </w:rPr>
        <w:t>не ниже 2</w:t>
      </w:r>
      <w:r>
        <w:rPr>
          <w:rFonts w:ascii="Times New Roman" w:hAnsi="Times New Roman"/>
          <w:color w:val="000000"/>
          <w:szCs w:val="22"/>
        </w:rPr>
        <w:t xml:space="preserve"> спортивн</w:t>
      </w:r>
      <w:r w:rsidR="00386FD4">
        <w:rPr>
          <w:rFonts w:ascii="Times New Roman" w:hAnsi="Times New Roman"/>
          <w:color w:val="000000"/>
          <w:szCs w:val="22"/>
        </w:rPr>
        <w:t>ого</w:t>
      </w:r>
      <w:r>
        <w:rPr>
          <w:rFonts w:ascii="Times New Roman" w:hAnsi="Times New Roman"/>
          <w:color w:val="000000"/>
          <w:szCs w:val="22"/>
        </w:rPr>
        <w:t xml:space="preserve"> разряд</w:t>
      </w:r>
      <w:r w:rsidR="00386FD4">
        <w:rPr>
          <w:rFonts w:ascii="Times New Roman" w:hAnsi="Times New Roman"/>
          <w:color w:val="000000"/>
          <w:szCs w:val="22"/>
        </w:rPr>
        <w:t>а</w:t>
      </w:r>
      <w:r>
        <w:rPr>
          <w:rFonts w:ascii="Times New Roman" w:hAnsi="Times New Roman"/>
          <w:color w:val="000000"/>
          <w:szCs w:val="22"/>
        </w:rPr>
        <w:t>.</w:t>
      </w:r>
    </w:p>
    <w:p w:rsidR="004B5680" w:rsidRPr="000218A6" w:rsidRDefault="004B5680">
      <w:pPr>
        <w:spacing w:after="0" w:line="240" w:lineRule="auto"/>
        <w:rPr>
          <w:rFonts w:ascii="Times New Roman" w:hAnsi="Times New Roman"/>
          <w:color w:val="000000"/>
          <w:sz w:val="16"/>
          <w:szCs w:val="22"/>
        </w:rPr>
      </w:pPr>
    </w:p>
    <w:p w:rsidR="0044090A" w:rsidRDefault="006044D0" w:rsidP="0044090A">
      <w:pPr>
        <w:spacing w:after="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Для прохождения в следующий этап отбора и для дальнейшего зачисления в </w:t>
      </w:r>
      <w:r w:rsidR="0044090A">
        <w:rPr>
          <w:rFonts w:ascii="Times New Roman" w:hAnsi="Times New Roman"/>
          <w:color w:val="000000"/>
          <w:szCs w:val="22"/>
        </w:rPr>
        <w:t>ОСШОР необходимо</w:t>
      </w:r>
      <w:r>
        <w:rPr>
          <w:rFonts w:ascii="Times New Roman" w:hAnsi="Times New Roman"/>
          <w:color w:val="000000"/>
          <w:szCs w:val="22"/>
        </w:rPr>
        <w:t xml:space="preserve"> выполнение не менее 3-х критериев. </w:t>
      </w:r>
    </w:p>
    <w:p w:rsidR="0044090A" w:rsidRDefault="006044D0" w:rsidP="0044090A">
      <w:pPr>
        <w:spacing w:after="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Приоритет отдается спортсменам Тюменской области и младшему возрасту. Результаты засчитываются по каждой дисциплине.</w:t>
      </w:r>
    </w:p>
    <w:p w:rsidR="00E73759" w:rsidRDefault="006044D0" w:rsidP="00316326">
      <w:pPr>
        <w:spacing w:after="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По каждому отделению есть ограничение </w:t>
      </w:r>
      <w:r w:rsidR="00FB4148">
        <w:rPr>
          <w:rFonts w:ascii="Times New Roman" w:hAnsi="Times New Roman"/>
          <w:color w:val="000000"/>
          <w:szCs w:val="22"/>
        </w:rPr>
        <w:t>для</w:t>
      </w:r>
      <w:r>
        <w:rPr>
          <w:rFonts w:ascii="Times New Roman" w:hAnsi="Times New Roman"/>
          <w:color w:val="000000"/>
          <w:szCs w:val="22"/>
        </w:rPr>
        <w:t xml:space="preserve"> приглашени</w:t>
      </w:r>
      <w:r w:rsidR="00FB4148">
        <w:rPr>
          <w:rFonts w:ascii="Times New Roman" w:hAnsi="Times New Roman"/>
          <w:color w:val="000000"/>
          <w:szCs w:val="22"/>
        </w:rPr>
        <w:t>я</w:t>
      </w:r>
      <w:r w:rsidR="00386FD4">
        <w:rPr>
          <w:rFonts w:ascii="Times New Roman" w:hAnsi="Times New Roman"/>
          <w:color w:val="000000"/>
          <w:szCs w:val="22"/>
        </w:rPr>
        <w:t xml:space="preserve"> на просмотровый сбор -</w:t>
      </w:r>
      <w:r>
        <w:rPr>
          <w:rFonts w:ascii="Times New Roman" w:hAnsi="Times New Roman"/>
          <w:color w:val="000000"/>
          <w:szCs w:val="22"/>
        </w:rPr>
        <w:t xml:space="preserve"> до 20 человек, согласно рейтингу предоставленных результатов.</w:t>
      </w:r>
    </w:p>
    <w:p w:rsidR="000A4EFE" w:rsidRDefault="000A4EFE" w:rsidP="000A4EFE">
      <w:pPr>
        <w:spacing w:after="0"/>
        <w:rPr>
          <w:rFonts w:ascii="Arial" w:hAnsi="Arial"/>
          <w:color w:val="000000"/>
          <w:sz w:val="24"/>
        </w:rPr>
      </w:pPr>
    </w:p>
    <w:p w:rsidR="00E73759" w:rsidRDefault="00E73759" w:rsidP="00E73759">
      <w:pPr>
        <w:spacing w:after="0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Arial" w:hAnsi="Arial"/>
          <w:color w:val="000000"/>
          <w:sz w:val="24"/>
        </w:rPr>
        <w:t> 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/>
          <w:b/>
          <w:color w:val="000000"/>
          <w:szCs w:val="22"/>
        </w:rPr>
        <w:t>Приложение №</w:t>
      </w:r>
      <w:r w:rsidR="00386FD4">
        <w:rPr>
          <w:rFonts w:ascii="Times New Roman" w:hAnsi="Times New Roman"/>
          <w:b/>
          <w:color w:val="000000"/>
          <w:szCs w:val="22"/>
        </w:rPr>
        <w:t xml:space="preserve"> 2</w:t>
      </w:r>
    </w:p>
    <w:p w:rsidR="00E5198A" w:rsidRDefault="00E5198A" w:rsidP="000A4EFE">
      <w:pPr>
        <w:spacing w:after="0" w:line="240" w:lineRule="auto"/>
        <w:rPr>
          <w:rFonts w:ascii="Times New Roman" w:hAnsi="Times New Roman"/>
          <w:b/>
          <w:color w:val="000000"/>
          <w:szCs w:val="22"/>
        </w:rPr>
      </w:pPr>
    </w:p>
    <w:p w:rsidR="00E73759" w:rsidRDefault="002F1777" w:rsidP="00E73759">
      <w:pPr>
        <w:spacing w:after="0" w:line="240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Критерии отбора</w:t>
      </w:r>
      <w:r w:rsidR="00E73759">
        <w:rPr>
          <w:rFonts w:ascii="Times New Roman" w:hAnsi="Times New Roman"/>
          <w:b/>
          <w:color w:val="000000"/>
          <w:szCs w:val="22"/>
        </w:rPr>
        <w:t xml:space="preserve"> спортсменов для приглашения</w:t>
      </w:r>
    </w:p>
    <w:p w:rsidR="00F707A0" w:rsidRDefault="00E73759" w:rsidP="00E73759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на просмотровый тренировочный сбор по </w:t>
      </w:r>
      <w:r w:rsidR="00386FD4">
        <w:rPr>
          <w:rFonts w:ascii="Times New Roman" w:hAnsi="Times New Roman"/>
          <w:b/>
          <w:color w:val="000000"/>
          <w:szCs w:val="22"/>
        </w:rPr>
        <w:t>БИАТЛОНУ</w:t>
      </w:r>
    </w:p>
    <w:p w:rsidR="00E73759" w:rsidRDefault="00E73759" w:rsidP="00E73759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для </w:t>
      </w:r>
      <w:r w:rsidR="00F707A0" w:rsidRPr="00562458">
        <w:rPr>
          <w:rFonts w:ascii="Times New Roman" w:hAnsi="Times New Roman"/>
          <w:b/>
          <w:color w:val="000000"/>
          <w:szCs w:val="22"/>
          <w:u w:val="single"/>
        </w:rPr>
        <w:t>юношей</w:t>
      </w:r>
      <w:r w:rsidR="00DC7DCB">
        <w:rPr>
          <w:rFonts w:ascii="Times New Roman" w:hAnsi="Times New Roman"/>
          <w:b/>
          <w:color w:val="000000"/>
          <w:szCs w:val="22"/>
          <w:u w:val="single"/>
        </w:rPr>
        <w:t xml:space="preserve"> и</w:t>
      </w:r>
      <w:r w:rsidR="00F707A0" w:rsidRPr="00562458">
        <w:rPr>
          <w:rFonts w:ascii="Times New Roman" w:hAnsi="Times New Roman"/>
          <w:b/>
          <w:color w:val="000000"/>
          <w:szCs w:val="22"/>
          <w:u w:val="single"/>
        </w:rPr>
        <w:t xml:space="preserve"> девушек </w:t>
      </w:r>
      <w:r w:rsidR="00FE566D">
        <w:rPr>
          <w:rFonts w:ascii="Times New Roman" w:hAnsi="Times New Roman"/>
          <w:b/>
          <w:color w:val="000000"/>
          <w:szCs w:val="22"/>
          <w:u w:val="single"/>
        </w:rPr>
        <w:t>2007 г.р., 2008 г.р.</w:t>
      </w:r>
      <w:r w:rsidR="00FB4148">
        <w:rPr>
          <w:rFonts w:ascii="Times New Roman" w:hAnsi="Times New Roman"/>
          <w:b/>
          <w:color w:val="000000"/>
          <w:szCs w:val="22"/>
          <w:u w:val="single"/>
        </w:rPr>
        <w:t xml:space="preserve">, </w:t>
      </w:r>
      <w:r w:rsidR="00F707A0" w:rsidRPr="00562458">
        <w:rPr>
          <w:rFonts w:ascii="Times New Roman" w:hAnsi="Times New Roman"/>
          <w:b/>
          <w:color w:val="000000"/>
          <w:szCs w:val="22"/>
          <w:u w:val="single"/>
        </w:rPr>
        <w:t>2009 г.р.</w:t>
      </w:r>
    </w:p>
    <w:p w:rsidR="00E73759" w:rsidRDefault="00E73759" w:rsidP="00E73759">
      <w:pPr>
        <w:spacing w:after="0" w:line="240" w:lineRule="auto"/>
        <w:jc w:val="center"/>
        <w:rPr>
          <w:rFonts w:ascii="Times New Roman" w:hAnsi="Times New Roman"/>
          <w:color w:val="000000"/>
          <w:szCs w:val="22"/>
        </w:rPr>
      </w:pPr>
    </w:p>
    <w:tbl>
      <w:tblPr>
        <w:tblW w:w="10053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3"/>
        <w:gridCol w:w="4100"/>
      </w:tblGrid>
      <w:tr w:rsidR="00E73759" w:rsidTr="00223607">
        <w:trPr>
          <w:trHeight w:val="241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25" w:type="dxa"/>
              <w:right w:w="125" w:type="dxa"/>
            </w:tcMar>
          </w:tcPr>
          <w:p w:rsidR="00E73759" w:rsidRDefault="00E73759" w:rsidP="00A20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Соревнования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5" w:type="dxa"/>
              <w:bottom w:w="125" w:type="dxa"/>
              <w:right w:w="0" w:type="dxa"/>
            </w:tcMar>
          </w:tcPr>
          <w:p w:rsidR="00E73759" w:rsidRDefault="00E73759" w:rsidP="00A20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Результат</w:t>
            </w:r>
          </w:p>
        </w:tc>
      </w:tr>
      <w:tr w:rsidR="00E73759" w:rsidTr="00223607">
        <w:trPr>
          <w:trHeight w:val="241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E73759" w:rsidRDefault="00E73759" w:rsidP="00F4225A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Первенство России по биатлону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E73759" w:rsidRDefault="00E73759" w:rsidP="004C56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="00B05C23">
              <w:rPr>
                <w:rFonts w:ascii="Times New Roman" w:hAnsi="Times New Roman"/>
                <w:color w:val="000000"/>
                <w:sz w:val="20"/>
              </w:rPr>
              <w:t>-30 место -</w:t>
            </w:r>
            <w:r w:rsidR="00B15597">
              <w:rPr>
                <w:rFonts w:ascii="Times New Roman" w:hAnsi="Times New Roman"/>
                <w:color w:val="000000"/>
                <w:sz w:val="20"/>
              </w:rPr>
              <w:t xml:space="preserve"> личн</w:t>
            </w:r>
            <w:r w:rsidR="00B05C23">
              <w:rPr>
                <w:rFonts w:ascii="Times New Roman" w:hAnsi="Times New Roman"/>
                <w:color w:val="000000"/>
                <w:sz w:val="20"/>
              </w:rPr>
              <w:t>о</w:t>
            </w:r>
            <w:r w:rsidR="00B15597">
              <w:rPr>
                <w:rFonts w:ascii="Times New Roman" w:hAnsi="Times New Roman"/>
                <w:color w:val="000000"/>
                <w:sz w:val="20"/>
              </w:rPr>
              <w:t xml:space="preserve">е </w:t>
            </w:r>
          </w:p>
          <w:p w:rsidR="00B15597" w:rsidRDefault="00C3204C" w:rsidP="004C56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</w:t>
            </w:r>
            <w:r w:rsidR="00B15597">
              <w:rPr>
                <w:rFonts w:ascii="Times New Roman" w:hAnsi="Times New Roman"/>
                <w:color w:val="000000"/>
                <w:sz w:val="20"/>
              </w:rPr>
              <w:t xml:space="preserve">1-3 – эстафетные гонки </w:t>
            </w:r>
          </w:p>
        </w:tc>
      </w:tr>
      <w:tr w:rsidR="00E73759" w:rsidTr="00006289">
        <w:trPr>
          <w:trHeight w:val="266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E73759" w:rsidRDefault="00E73759" w:rsidP="00F4225A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Первенство России по лыжным гонкам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B15597" w:rsidRDefault="00E73759" w:rsidP="004C56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1-60 мест</w:t>
            </w:r>
            <w:r w:rsidR="00A6695A">
              <w:rPr>
                <w:rFonts w:ascii="Times New Roman" w:hAnsi="Times New Roman"/>
                <w:color w:val="000000"/>
                <w:sz w:val="20"/>
              </w:rPr>
              <w:t xml:space="preserve">о </w:t>
            </w:r>
          </w:p>
        </w:tc>
      </w:tr>
      <w:tr w:rsidR="00E73759" w:rsidTr="00223607">
        <w:trPr>
          <w:trHeight w:val="467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E73759" w:rsidRDefault="00E73759" w:rsidP="00F4225A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Всероссийские соревнования по биатлону (входящие в ЕКП)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E73759" w:rsidRDefault="00E73759" w:rsidP="004C56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1-20 места</w:t>
            </w:r>
          </w:p>
        </w:tc>
      </w:tr>
      <w:tr w:rsidR="00E73759" w:rsidTr="00223607">
        <w:trPr>
          <w:trHeight w:val="415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E73759" w:rsidRDefault="002F1777" w:rsidP="00F4225A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Чемпионат</w:t>
            </w:r>
            <w:r w:rsidR="00C02DC1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r w:rsidR="00E73759">
              <w:rPr>
                <w:rFonts w:ascii="Times New Roman" w:hAnsi="Times New Roman"/>
                <w:color w:val="000000"/>
                <w:sz w:val="20"/>
              </w:rPr>
              <w:t>Первенство федеральных округов (по биатлону или лыжным гонкам)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E73759" w:rsidRDefault="00E73759" w:rsidP="004C56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1-1</w:t>
            </w:r>
            <w:r w:rsidR="00A55A54"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места</w:t>
            </w:r>
          </w:p>
        </w:tc>
      </w:tr>
      <w:tr w:rsidR="00E73759" w:rsidTr="00223607">
        <w:trPr>
          <w:trHeight w:val="241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E73759" w:rsidRDefault="00E73759" w:rsidP="00F4225A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Межрегиональные соревнования по биатлону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E73759" w:rsidRDefault="00E73759" w:rsidP="004C56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1-5 места</w:t>
            </w:r>
          </w:p>
        </w:tc>
      </w:tr>
      <w:tr w:rsidR="00223607" w:rsidTr="00223607">
        <w:trPr>
          <w:trHeight w:val="241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223607" w:rsidRDefault="00223607" w:rsidP="00F4225A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 w:rsidRPr="00223607">
              <w:rPr>
                <w:rFonts w:ascii="Times New Roman" w:hAnsi="Times New Roman"/>
                <w:color w:val="000000"/>
                <w:sz w:val="20"/>
                <w:u w:val="single"/>
              </w:rPr>
              <w:t>Для девушек</w:t>
            </w:r>
            <w:r w:rsidR="00B243F4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и юношей</w:t>
            </w:r>
            <w:r w:rsidRPr="00223607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2009 г.р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223607" w:rsidRDefault="00223607" w:rsidP="00F4225A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I спортивного разряда по биатлону (подтвержденного, действующего)</w:t>
            </w:r>
          </w:p>
          <w:p w:rsidR="00223607" w:rsidRPr="00223607" w:rsidRDefault="00223607" w:rsidP="00F4225A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Для </w:t>
            </w:r>
            <w:r w:rsidRPr="00223607">
              <w:rPr>
                <w:rFonts w:ascii="Times New Roman" w:hAnsi="Times New Roman"/>
                <w:color w:val="000000"/>
                <w:sz w:val="20"/>
                <w:u w:val="single"/>
              </w:rPr>
              <w:t>юношей, девушек 2007-2008г.р</w:t>
            </w:r>
            <w:r w:rsidRPr="00223607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– наличие разряда КМС по биатлону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223607" w:rsidRDefault="00223607" w:rsidP="004C56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A55A54" w:rsidRDefault="00A55A54" w:rsidP="004C56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223607" w:rsidRDefault="00223607" w:rsidP="004C56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*Обязательное условие</w:t>
            </w:r>
          </w:p>
        </w:tc>
      </w:tr>
    </w:tbl>
    <w:p w:rsidR="00E73759" w:rsidRDefault="00E73759" w:rsidP="00F4225A">
      <w:pPr>
        <w:spacing w:after="0" w:line="240" w:lineRule="auto"/>
        <w:ind w:firstLine="142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 </w:t>
      </w:r>
    </w:p>
    <w:p w:rsidR="002F1777" w:rsidRDefault="002F1777" w:rsidP="00F4225A">
      <w:pPr>
        <w:spacing w:after="0" w:line="240" w:lineRule="auto"/>
        <w:ind w:firstLine="142"/>
        <w:rPr>
          <w:rFonts w:ascii="Times New Roman" w:hAnsi="Times New Roman"/>
          <w:color w:val="000000"/>
          <w:szCs w:val="22"/>
        </w:rPr>
      </w:pPr>
    </w:p>
    <w:p w:rsidR="00386FD4" w:rsidRDefault="00386FD4" w:rsidP="00F4225A">
      <w:pPr>
        <w:spacing w:after="0" w:line="240" w:lineRule="auto"/>
        <w:ind w:firstLine="142"/>
        <w:jc w:val="right"/>
        <w:rPr>
          <w:rFonts w:ascii="Times New Roman" w:hAnsi="Times New Roman"/>
          <w:color w:val="000000"/>
          <w:szCs w:val="22"/>
        </w:rPr>
      </w:pPr>
    </w:p>
    <w:p w:rsidR="00386FD4" w:rsidRDefault="002F1777" w:rsidP="00F4225A">
      <w:pPr>
        <w:spacing w:after="0" w:line="240" w:lineRule="auto"/>
        <w:ind w:firstLine="142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Критерии отбора</w:t>
      </w:r>
      <w:r w:rsidR="00386FD4">
        <w:rPr>
          <w:rFonts w:ascii="Times New Roman" w:hAnsi="Times New Roman"/>
          <w:b/>
          <w:color w:val="000000"/>
          <w:szCs w:val="22"/>
        </w:rPr>
        <w:t xml:space="preserve"> спортсменов для приглашения</w:t>
      </w:r>
    </w:p>
    <w:p w:rsidR="00386FD4" w:rsidRDefault="00386FD4" w:rsidP="00F4225A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на просмотровый тренировочный сбор по ЛЫЖНЫМ ГОНКАМ</w:t>
      </w:r>
    </w:p>
    <w:p w:rsidR="00386FD4" w:rsidRDefault="00386FD4" w:rsidP="00F4225A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для </w:t>
      </w:r>
      <w:r w:rsidRPr="00562458">
        <w:rPr>
          <w:rFonts w:ascii="Times New Roman" w:hAnsi="Times New Roman"/>
          <w:b/>
          <w:color w:val="000000"/>
          <w:szCs w:val="22"/>
          <w:u w:val="single"/>
        </w:rPr>
        <w:t>юношей и девушек 2007г.р., 2008 г.р., 2009 г.</w:t>
      </w:r>
      <w:r w:rsidRPr="00415FFA">
        <w:rPr>
          <w:rFonts w:ascii="Times New Roman" w:hAnsi="Times New Roman"/>
          <w:b/>
          <w:color w:val="000000"/>
          <w:szCs w:val="22"/>
          <w:u w:val="single"/>
        </w:rPr>
        <w:t>р.</w:t>
      </w:r>
    </w:p>
    <w:p w:rsidR="00386FD4" w:rsidRDefault="00386FD4" w:rsidP="00F4225A">
      <w:pPr>
        <w:spacing w:after="0" w:line="240" w:lineRule="auto"/>
        <w:ind w:firstLine="142"/>
        <w:jc w:val="center"/>
        <w:rPr>
          <w:rFonts w:ascii="Times New Roman" w:hAnsi="Times New Roman"/>
          <w:color w:val="000000"/>
          <w:szCs w:val="22"/>
        </w:rPr>
      </w:pPr>
    </w:p>
    <w:tbl>
      <w:tblPr>
        <w:tblW w:w="10064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3"/>
        <w:gridCol w:w="4111"/>
      </w:tblGrid>
      <w:tr w:rsidR="00386FD4" w:rsidTr="00223607"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25" w:type="dxa"/>
              <w:right w:w="125" w:type="dxa"/>
            </w:tcMar>
          </w:tcPr>
          <w:p w:rsidR="00386FD4" w:rsidRDefault="00386FD4" w:rsidP="00F4225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Соревнования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5" w:type="dxa"/>
              <w:bottom w:w="125" w:type="dxa"/>
              <w:right w:w="0" w:type="dxa"/>
            </w:tcMar>
          </w:tcPr>
          <w:p w:rsidR="00386FD4" w:rsidRDefault="00386FD4" w:rsidP="00F4225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Результат</w:t>
            </w:r>
          </w:p>
        </w:tc>
      </w:tr>
      <w:tr w:rsidR="00386FD4" w:rsidTr="00006289">
        <w:trPr>
          <w:trHeight w:val="283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386FD4" w:rsidRDefault="00386FD4" w:rsidP="00F4225A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 w:rsidRPr="00386FD4">
              <w:rPr>
                <w:rFonts w:ascii="Times New Roman" w:hAnsi="Times New Roman"/>
                <w:color w:val="000000"/>
                <w:sz w:val="20"/>
              </w:rPr>
              <w:t>Первенство России и Всероссийские соревнования (входящие в ЕКП)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386FD4" w:rsidRDefault="00386FD4" w:rsidP="004C5663">
            <w:pPr>
              <w:spacing w:after="0" w:line="240" w:lineRule="auto"/>
              <w:ind w:firstLine="1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</w:t>
            </w:r>
            <w:r w:rsidR="00D357CB"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0 </w:t>
            </w:r>
            <w:r w:rsidR="00B05C23">
              <w:rPr>
                <w:rFonts w:ascii="Times New Roman" w:hAnsi="Times New Roman"/>
                <w:color w:val="000000"/>
                <w:sz w:val="20"/>
              </w:rPr>
              <w:t>место - личное</w:t>
            </w:r>
          </w:p>
          <w:p w:rsidR="00B05C23" w:rsidRDefault="00B05C23" w:rsidP="004C5663">
            <w:pPr>
              <w:spacing w:after="0" w:line="240" w:lineRule="auto"/>
              <w:ind w:firstLine="17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86FD4" w:rsidTr="00223607">
        <w:trPr>
          <w:trHeight w:val="414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386FD4" w:rsidRDefault="00C02DC1" w:rsidP="00F4225A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Чемпионат и </w:t>
            </w:r>
            <w:r w:rsidR="00386FD4">
              <w:rPr>
                <w:rFonts w:ascii="Times New Roman" w:hAnsi="Times New Roman"/>
                <w:color w:val="000000"/>
                <w:sz w:val="20"/>
              </w:rPr>
              <w:t>Первенство федеральных округов по лыжным гонкам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386FD4" w:rsidRDefault="00386FD4" w:rsidP="004C5663">
            <w:pPr>
              <w:spacing w:after="0" w:line="240" w:lineRule="auto"/>
              <w:ind w:firstLine="1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1-10 места</w:t>
            </w:r>
          </w:p>
        </w:tc>
      </w:tr>
      <w:tr w:rsidR="00D357CB" w:rsidTr="00223607">
        <w:trPr>
          <w:trHeight w:val="414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0" w:type="dxa"/>
              <w:bottom w:w="125" w:type="dxa"/>
              <w:right w:w="125" w:type="dxa"/>
            </w:tcMar>
          </w:tcPr>
          <w:p w:rsidR="00D357CB" w:rsidRDefault="00D357CB" w:rsidP="00F4225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I спортивного разряда</w:t>
            </w:r>
            <w:r w:rsidR="00DC7DCB">
              <w:rPr>
                <w:rFonts w:ascii="Times New Roman" w:hAnsi="Times New Roman"/>
                <w:color w:val="000000"/>
                <w:sz w:val="20"/>
              </w:rPr>
              <w:t xml:space="preserve"> или КМС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лыжным гонкам (подтвержденного, действующего)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25" w:type="dxa"/>
              <w:bottom w:w="125" w:type="dxa"/>
              <w:right w:w="0" w:type="dxa"/>
            </w:tcMar>
          </w:tcPr>
          <w:p w:rsidR="00D357CB" w:rsidRDefault="00223607" w:rsidP="004C5663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*Обязательное условие</w:t>
            </w:r>
          </w:p>
        </w:tc>
      </w:tr>
    </w:tbl>
    <w:p w:rsidR="002F1777" w:rsidRDefault="002F1777" w:rsidP="00F4225A">
      <w:pPr>
        <w:spacing w:after="0" w:line="240" w:lineRule="auto"/>
        <w:ind w:firstLine="142"/>
        <w:rPr>
          <w:rFonts w:ascii="Times New Roman" w:hAnsi="Times New Roman"/>
          <w:color w:val="000000"/>
          <w:szCs w:val="22"/>
        </w:rPr>
      </w:pPr>
    </w:p>
    <w:sectPr w:rsidR="002F1777" w:rsidSect="00DB6746">
      <w:pgSz w:w="11906" w:h="16838"/>
      <w:pgMar w:top="284" w:right="424" w:bottom="142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41" w:rsidRDefault="00B75141">
      <w:pPr>
        <w:spacing w:line="240" w:lineRule="auto"/>
      </w:pPr>
      <w:r>
        <w:separator/>
      </w:r>
    </w:p>
  </w:endnote>
  <w:endnote w:type="continuationSeparator" w:id="0">
    <w:p w:rsidR="00B75141" w:rsidRDefault="00B75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41" w:rsidRDefault="00B75141">
      <w:pPr>
        <w:spacing w:after="0"/>
      </w:pPr>
      <w:r>
        <w:separator/>
      </w:r>
    </w:p>
  </w:footnote>
  <w:footnote w:type="continuationSeparator" w:id="0">
    <w:p w:rsidR="00B75141" w:rsidRDefault="00B751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2F02"/>
    <w:multiLevelType w:val="multilevel"/>
    <w:tmpl w:val="20132F02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68833E09"/>
    <w:multiLevelType w:val="multilevel"/>
    <w:tmpl w:val="68833E09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ACF"/>
    <w:rsid w:val="00000A2E"/>
    <w:rsid w:val="00003B29"/>
    <w:rsid w:val="00006289"/>
    <w:rsid w:val="000164AF"/>
    <w:rsid w:val="00020264"/>
    <w:rsid w:val="000213F3"/>
    <w:rsid w:val="000218A6"/>
    <w:rsid w:val="0008265C"/>
    <w:rsid w:val="00091CC1"/>
    <w:rsid w:val="000A40E3"/>
    <w:rsid w:val="000A4EFE"/>
    <w:rsid w:val="000B68F5"/>
    <w:rsid w:val="000E7408"/>
    <w:rsid w:val="000F7A0E"/>
    <w:rsid w:val="00111FF0"/>
    <w:rsid w:val="0011267C"/>
    <w:rsid w:val="00121A81"/>
    <w:rsid w:val="001307C9"/>
    <w:rsid w:val="00142DEF"/>
    <w:rsid w:val="00154948"/>
    <w:rsid w:val="00160EBE"/>
    <w:rsid w:val="001A04B1"/>
    <w:rsid w:val="001E4A8C"/>
    <w:rsid w:val="001E7D42"/>
    <w:rsid w:val="001F7401"/>
    <w:rsid w:val="001F7CD3"/>
    <w:rsid w:val="0020737B"/>
    <w:rsid w:val="00223607"/>
    <w:rsid w:val="0022555C"/>
    <w:rsid w:val="0023123B"/>
    <w:rsid w:val="0024560D"/>
    <w:rsid w:val="0025558C"/>
    <w:rsid w:val="00267A1E"/>
    <w:rsid w:val="00274762"/>
    <w:rsid w:val="00280A80"/>
    <w:rsid w:val="002C0188"/>
    <w:rsid w:val="002C499F"/>
    <w:rsid w:val="002D1E0A"/>
    <w:rsid w:val="002D2AD0"/>
    <w:rsid w:val="002F1777"/>
    <w:rsid w:val="002F2FA0"/>
    <w:rsid w:val="00311E11"/>
    <w:rsid w:val="00316326"/>
    <w:rsid w:val="00321559"/>
    <w:rsid w:val="00325899"/>
    <w:rsid w:val="003262D2"/>
    <w:rsid w:val="0033501D"/>
    <w:rsid w:val="0034633B"/>
    <w:rsid w:val="00350FE7"/>
    <w:rsid w:val="00381C50"/>
    <w:rsid w:val="00381C82"/>
    <w:rsid w:val="00386FD4"/>
    <w:rsid w:val="003B0113"/>
    <w:rsid w:val="003E4254"/>
    <w:rsid w:val="003F758F"/>
    <w:rsid w:val="00403FDE"/>
    <w:rsid w:val="0041542E"/>
    <w:rsid w:val="00415FFA"/>
    <w:rsid w:val="004246C3"/>
    <w:rsid w:val="00431E7D"/>
    <w:rsid w:val="0044090A"/>
    <w:rsid w:val="00470F1D"/>
    <w:rsid w:val="00475B96"/>
    <w:rsid w:val="004B5680"/>
    <w:rsid w:val="004C1DBA"/>
    <w:rsid w:val="004C5663"/>
    <w:rsid w:val="004D1F89"/>
    <w:rsid w:val="0051524E"/>
    <w:rsid w:val="00517D97"/>
    <w:rsid w:val="00561444"/>
    <w:rsid w:val="00562458"/>
    <w:rsid w:val="00566035"/>
    <w:rsid w:val="00584904"/>
    <w:rsid w:val="0059613E"/>
    <w:rsid w:val="005B3150"/>
    <w:rsid w:val="005C1286"/>
    <w:rsid w:val="005D1554"/>
    <w:rsid w:val="005D6249"/>
    <w:rsid w:val="006044D0"/>
    <w:rsid w:val="0061071C"/>
    <w:rsid w:val="00620ECA"/>
    <w:rsid w:val="00622E2A"/>
    <w:rsid w:val="00644277"/>
    <w:rsid w:val="00672EF5"/>
    <w:rsid w:val="00684D9D"/>
    <w:rsid w:val="006900D1"/>
    <w:rsid w:val="00692F48"/>
    <w:rsid w:val="006E14BE"/>
    <w:rsid w:val="006F52A6"/>
    <w:rsid w:val="007241AA"/>
    <w:rsid w:val="00725506"/>
    <w:rsid w:val="007363E7"/>
    <w:rsid w:val="0074603A"/>
    <w:rsid w:val="00760A3F"/>
    <w:rsid w:val="00774962"/>
    <w:rsid w:val="00777ACF"/>
    <w:rsid w:val="00781131"/>
    <w:rsid w:val="007B5737"/>
    <w:rsid w:val="007B612C"/>
    <w:rsid w:val="007C6FC1"/>
    <w:rsid w:val="007E24DB"/>
    <w:rsid w:val="007E7580"/>
    <w:rsid w:val="008008B9"/>
    <w:rsid w:val="00811A14"/>
    <w:rsid w:val="00822CDF"/>
    <w:rsid w:val="00837132"/>
    <w:rsid w:val="00842630"/>
    <w:rsid w:val="00842AA1"/>
    <w:rsid w:val="00851D42"/>
    <w:rsid w:val="00857C47"/>
    <w:rsid w:val="00872818"/>
    <w:rsid w:val="00891774"/>
    <w:rsid w:val="00894E48"/>
    <w:rsid w:val="008A667E"/>
    <w:rsid w:val="008C6859"/>
    <w:rsid w:val="0091106D"/>
    <w:rsid w:val="00933FE4"/>
    <w:rsid w:val="00935562"/>
    <w:rsid w:val="00950ED2"/>
    <w:rsid w:val="00980991"/>
    <w:rsid w:val="00993200"/>
    <w:rsid w:val="00997023"/>
    <w:rsid w:val="009E2CBB"/>
    <w:rsid w:val="00A01E10"/>
    <w:rsid w:val="00A0550C"/>
    <w:rsid w:val="00A07467"/>
    <w:rsid w:val="00A11AC9"/>
    <w:rsid w:val="00A13BCE"/>
    <w:rsid w:val="00A20720"/>
    <w:rsid w:val="00A22412"/>
    <w:rsid w:val="00A2483F"/>
    <w:rsid w:val="00A32472"/>
    <w:rsid w:val="00A35A80"/>
    <w:rsid w:val="00A549D9"/>
    <w:rsid w:val="00A55A54"/>
    <w:rsid w:val="00A64F09"/>
    <w:rsid w:val="00A6695A"/>
    <w:rsid w:val="00A92C6D"/>
    <w:rsid w:val="00AB521A"/>
    <w:rsid w:val="00AD3241"/>
    <w:rsid w:val="00AD60F5"/>
    <w:rsid w:val="00AF7867"/>
    <w:rsid w:val="00B00360"/>
    <w:rsid w:val="00B05C23"/>
    <w:rsid w:val="00B05DF8"/>
    <w:rsid w:val="00B06700"/>
    <w:rsid w:val="00B121BF"/>
    <w:rsid w:val="00B15597"/>
    <w:rsid w:val="00B15A6D"/>
    <w:rsid w:val="00B243F4"/>
    <w:rsid w:val="00B3473F"/>
    <w:rsid w:val="00B53BAE"/>
    <w:rsid w:val="00B62EA8"/>
    <w:rsid w:val="00B71603"/>
    <w:rsid w:val="00B75141"/>
    <w:rsid w:val="00B7572F"/>
    <w:rsid w:val="00B76B56"/>
    <w:rsid w:val="00B91F6C"/>
    <w:rsid w:val="00B922F9"/>
    <w:rsid w:val="00BC645F"/>
    <w:rsid w:val="00C00AF2"/>
    <w:rsid w:val="00C02DC1"/>
    <w:rsid w:val="00C06AE5"/>
    <w:rsid w:val="00C24F04"/>
    <w:rsid w:val="00C3204C"/>
    <w:rsid w:val="00C50E58"/>
    <w:rsid w:val="00C57053"/>
    <w:rsid w:val="00CA1380"/>
    <w:rsid w:val="00CA2897"/>
    <w:rsid w:val="00CD6D49"/>
    <w:rsid w:val="00CE07D8"/>
    <w:rsid w:val="00CE2027"/>
    <w:rsid w:val="00CE260C"/>
    <w:rsid w:val="00CE5B28"/>
    <w:rsid w:val="00D06977"/>
    <w:rsid w:val="00D10021"/>
    <w:rsid w:val="00D10051"/>
    <w:rsid w:val="00D24DBD"/>
    <w:rsid w:val="00D357CB"/>
    <w:rsid w:val="00D45DEC"/>
    <w:rsid w:val="00D67065"/>
    <w:rsid w:val="00D83407"/>
    <w:rsid w:val="00D9192D"/>
    <w:rsid w:val="00DB6746"/>
    <w:rsid w:val="00DB7F73"/>
    <w:rsid w:val="00DC0169"/>
    <w:rsid w:val="00DC7DCB"/>
    <w:rsid w:val="00DE5AF1"/>
    <w:rsid w:val="00DF4723"/>
    <w:rsid w:val="00E128BC"/>
    <w:rsid w:val="00E23227"/>
    <w:rsid w:val="00E234C5"/>
    <w:rsid w:val="00E37FD7"/>
    <w:rsid w:val="00E44EDF"/>
    <w:rsid w:val="00E5198A"/>
    <w:rsid w:val="00E60B15"/>
    <w:rsid w:val="00E66C74"/>
    <w:rsid w:val="00E73759"/>
    <w:rsid w:val="00E75A99"/>
    <w:rsid w:val="00E77469"/>
    <w:rsid w:val="00EA5C37"/>
    <w:rsid w:val="00EB0632"/>
    <w:rsid w:val="00ED19B5"/>
    <w:rsid w:val="00EE72F4"/>
    <w:rsid w:val="00F16749"/>
    <w:rsid w:val="00F21137"/>
    <w:rsid w:val="00F22F37"/>
    <w:rsid w:val="00F32258"/>
    <w:rsid w:val="00F34229"/>
    <w:rsid w:val="00F4225A"/>
    <w:rsid w:val="00F57832"/>
    <w:rsid w:val="00F707A0"/>
    <w:rsid w:val="00F73AC7"/>
    <w:rsid w:val="00F80705"/>
    <w:rsid w:val="00F876BC"/>
    <w:rsid w:val="00F87D20"/>
    <w:rsid w:val="00F97324"/>
    <w:rsid w:val="00F977D9"/>
    <w:rsid w:val="00FB4148"/>
    <w:rsid w:val="00FC4BBE"/>
    <w:rsid w:val="00FE566D"/>
    <w:rsid w:val="6F18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330AA-C0EC-41C4-8132-0FA55BBE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A1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rsid w:val="00842A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42AA1"/>
    <w:rPr>
      <w:i/>
    </w:rPr>
  </w:style>
  <w:style w:type="character" w:styleId="a4">
    <w:name w:val="Hyperlink"/>
    <w:rsid w:val="00842AA1"/>
    <w:rPr>
      <w:color w:val="0000FF"/>
      <w:u w:val="single"/>
    </w:rPr>
  </w:style>
  <w:style w:type="character" w:styleId="a5">
    <w:name w:val="Strong"/>
    <w:basedOn w:val="a0"/>
    <w:qFormat/>
    <w:rsid w:val="00842AA1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842A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842A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11">
    <w:name w:val="Table Simple 1"/>
    <w:basedOn w:val="a1"/>
    <w:rsid w:val="00842A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2">
    <w:name w:val="Номер строки1"/>
    <w:basedOn w:val="a0"/>
    <w:semiHidden/>
    <w:rsid w:val="00842AA1"/>
  </w:style>
  <w:style w:type="character" w:customStyle="1" w:styleId="10">
    <w:name w:val="Заголовок 1 Знак"/>
    <w:basedOn w:val="a0"/>
    <w:link w:val="1"/>
    <w:rsid w:val="00842AA1"/>
    <w:rPr>
      <w:rFonts w:ascii="Times New Roman" w:hAnsi="Times New Roman"/>
      <w:b/>
      <w:sz w:val="48"/>
    </w:rPr>
  </w:style>
  <w:style w:type="paragraph" w:styleId="a9">
    <w:name w:val="List Paragraph"/>
    <w:basedOn w:val="a"/>
    <w:uiPriority w:val="34"/>
    <w:qFormat/>
    <w:rsid w:val="00842AA1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sid w:val="00842AA1"/>
    <w:rPr>
      <w:rFonts w:ascii="Segoe UI" w:hAnsi="Segoe UI" w:cs="Segoe UI"/>
      <w:sz w:val="18"/>
      <w:szCs w:val="18"/>
    </w:rPr>
  </w:style>
  <w:style w:type="paragraph" w:customStyle="1" w:styleId="s15">
    <w:name w:val="s_15"/>
    <w:basedOn w:val="a"/>
    <w:rsid w:val="00842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842AA1"/>
  </w:style>
  <w:style w:type="paragraph" w:customStyle="1" w:styleId="s9">
    <w:name w:val="s_9"/>
    <w:basedOn w:val="a"/>
    <w:rsid w:val="00842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842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qFormat/>
    <w:rsid w:val="00842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sr7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cpsr2013@yandex.ru</cp:lastModifiedBy>
  <cp:revision>127</cp:revision>
  <cp:lastPrinted>2025-04-21T05:41:00Z</cp:lastPrinted>
  <dcterms:created xsi:type="dcterms:W3CDTF">2024-04-22T10:09:00Z</dcterms:created>
  <dcterms:modified xsi:type="dcterms:W3CDTF">2025-04-21T09:56:00Z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788DEEDB5183463CB32FC10F50FA96D6_12</vt:lpwstr>
  </property>
</Properties>
</file>